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95" w:rsidRPr="003C4D9F" w:rsidRDefault="00BF2995" w:rsidP="00BF299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</w:tabs>
        <w:jc w:val="center"/>
        <w:rPr>
          <w:lang w:val="en-GB"/>
        </w:rPr>
      </w:pPr>
      <w:r w:rsidRPr="003C4D9F">
        <w:rPr>
          <w:sz w:val="32"/>
          <w:szCs w:val="32"/>
          <w:lang w:val="en-GB"/>
        </w:rPr>
        <w:t>Internal Assessment Resource</w:t>
      </w:r>
    </w:p>
    <w:p w:rsidR="00BF2995" w:rsidRPr="003C4D9F" w:rsidRDefault="00BF2995" w:rsidP="00BF2995">
      <w:pPr>
        <w:pStyle w:val="NCEAHeadInfoL2"/>
        <w:rPr>
          <w:b w:val="0"/>
          <w:lang w:val="en-GB"/>
        </w:rPr>
      </w:pPr>
      <w:r w:rsidRPr="003C4D9F">
        <w:rPr>
          <w:lang w:val="en-GB"/>
        </w:rPr>
        <w:t xml:space="preserve">Achievement Standard Agricultural and Horticultural Science 90920: </w:t>
      </w:r>
      <w:r w:rsidRPr="003C4D9F">
        <w:rPr>
          <w:b w:val="0"/>
          <w:lang w:val="en-GB"/>
        </w:rPr>
        <w:t>Demonstrate knowledge of the geographic distribution of agricultural and horticultural primary production in New Zealand</w:t>
      </w:r>
    </w:p>
    <w:p w:rsidR="00BF2995" w:rsidRPr="003C4D9F" w:rsidRDefault="00BF2995" w:rsidP="00BF2995">
      <w:pPr>
        <w:pStyle w:val="NCEAHeadInfoL2"/>
        <w:rPr>
          <w:b w:val="0"/>
          <w:lang w:val="en-GB"/>
        </w:rPr>
      </w:pPr>
      <w:r w:rsidRPr="003C4D9F">
        <w:rPr>
          <w:lang w:val="en-GB"/>
        </w:rPr>
        <w:t xml:space="preserve">Resource reference: </w:t>
      </w:r>
      <w:r w:rsidRPr="003C4D9F">
        <w:rPr>
          <w:b w:val="0"/>
          <w:lang w:val="en-GB"/>
        </w:rPr>
        <w:t>Agricultural and Horticultural Science 1.4A</w:t>
      </w:r>
      <w:r>
        <w:rPr>
          <w:b w:val="0"/>
          <w:lang w:val="en-GB"/>
        </w:rPr>
        <w:t xml:space="preserve"> v2</w:t>
      </w:r>
    </w:p>
    <w:p w:rsidR="00BF2995" w:rsidRPr="003C4D9F" w:rsidRDefault="00BF2995" w:rsidP="00BF2995">
      <w:pPr>
        <w:pStyle w:val="NCEAHeadInfoL2"/>
        <w:rPr>
          <w:lang w:val="en-GB"/>
        </w:rPr>
      </w:pPr>
      <w:r w:rsidRPr="003C4D9F">
        <w:rPr>
          <w:lang w:val="en-GB"/>
        </w:rPr>
        <w:t>Resource title:</w:t>
      </w:r>
      <w:r w:rsidRPr="003C4D9F">
        <w:rPr>
          <w:i/>
          <w:lang w:val="en-GB"/>
        </w:rPr>
        <w:t xml:space="preserve"> </w:t>
      </w:r>
      <w:r w:rsidRPr="003C4D9F">
        <w:rPr>
          <w:b w:val="0"/>
          <w:lang w:val="en-GB"/>
        </w:rPr>
        <w:t>Wherever, why ever?</w:t>
      </w:r>
    </w:p>
    <w:p w:rsidR="00BF2995" w:rsidRPr="003C4D9F" w:rsidRDefault="00BF2995" w:rsidP="00BF2995">
      <w:pPr>
        <w:pStyle w:val="NCEAHeadInfoL2"/>
        <w:rPr>
          <w:b w:val="0"/>
          <w:lang w:val="en-GB"/>
        </w:rPr>
      </w:pPr>
      <w:r w:rsidRPr="003C4D9F">
        <w:rPr>
          <w:lang w:val="en-GB"/>
        </w:rPr>
        <w:t xml:space="preserve">Credits: </w:t>
      </w:r>
      <w:r w:rsidRPr="003C4D9F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06"/>
        <w:gridCol w:w="3006"/>
        <w:gridCol w:w="3004"/>
      </w:tblGrid>
      <w:tr w:rsidR="00BF2995" w:rsidRPr="003C4D9F" w:rsidTr="00930475">
        <w:tc>
          <w:tcPr>
            <w:tcW w:w="1667" w:type="pct"/>
          </w:tcPr>
          <w:p w:rsidR="00BF2995" w:rsidRPr="003C4D9F" w:rsidRDefault="00BF2995" w:rsidP="00930475">
            <w:pPr>
              <w:pStyle w:val="NCEAtableheadingcenterbold1"/>
            </w:pPr>
            <w:r w:rsidRPr="003C4D9F">
              <w:t>Achievement</w:t>
            </w:r>
          </w:p>
        </w:tc>
        <w:tc>
          <w:tcPr>
            <w:tcW w:w="1667" w:type="pct"/>
          </w:tcPr>
          <w:p w:rsidR="00BF2995" w:rsidRPr="003C4D9F" w:rsidRDefault="00BF2995" w:rsidP="00930475">
            <w:pPr>
              <w:pStyle w:val="NCEAtableheadingcenterbold1"/>
            </w:pPr>
            <w:r w:rsidRPr="003C4D9F">
              <w:t>Achievement with Merit</w:t>
            </w:r>
          </w:p>
        </w:tc>
        <w:tc>
          <w:tcPr>
            <w:tcW w:w="1667" w:type="pct"/>
          </w:tcPr>
          <w:p w:rsidR="00BF2995" w:rsidRPr="003C4D9F" w:rsidRDefault="00BF2995" w:rsidP="00930475">
            <w:pPr>
              <w:pStyle w:val="NCEAtableheadingcenterbold1"/>
            </w:pPr>
            <w:r w:rsidRPr="003C4D9F">
              <w:t>Achievement with Excellence</w:t>
            </w:r>
          </w:p>
        </w:tc>
      </w:tr>
      <w:tr w:rsidR="00BF2995" w:rsidRPr="003C4D9F" w:rsidTr="0093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9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5" w:rsidRPr="003C4D9F" w:rsidRDefault="00BF2995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Demonstrate knowledge of the geographic distribution of agricultural and horticultural primary production in New Zealand.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95" w:rsidRPr="003C4D9F" w:rsidRDefault="00BF2995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Demonstrate detailed knowledge of the geographic distribution of agricultural and horticultural primary production in New Zealand.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95" w:rsidRPr="003C4D9F" w:rsidRDefault="00BF2995" w:rsidP="00930475">
            <w:pPr>
              <w:pStyle w:val="NCEAtabletextleft"/>
              <w:rPr>
                <w:lang w:val="en-GB"/>
              </w:rPr>
            </w:pPr>
            <w:r w:rsidRPr="003C4D9F">
              <w:rPr>
                <w:lang w:val="en-GB"/>
              </w:rPr>
              <w:t>Demonstrate comprehensive knowledge of the geographic distribution of agricultural and horticultural primary production in New Zealand.</w:t>
            </w:r>
          </w:p>
        </w:tc>
      </w:tr>
    </w:tbl>
    <w:p w:rsidR="00BF2995" w:rsidRPr="003C4D9F" w:rsidRDefault="00BF2995" w:rsidP="00BF2995">
      <w:pPr>
        <w:pStyle w:val="NCEAInstructionsbanner"/>
        <w:rPr>
          <w:lang w:val="en-GB"/>
        </w:rPr>
      </w:pPr>
      <w:r w:rsidRPr="003C4D9F">
        <w:rPr>
          <w:lang w:val="en-GB"/>
        </w:rPr>
        <w:t xml:space="preserve">Student instructions </w:t>
      </w:r>
    </w:p>
    <w:p w:rsidR="00BF2995" w:rsidRPr="003C4D9F" w:rsidRDefault="00BF2995" w:rsidP="00BF2995">
      <w:pPr>
        <w:pStyle w:val="NCEAL2heading"/>
        <w:rPr>
          <w:lang w:val="en-GB"/>
        </w:rPr>
      </w:pPr>
      <w:r w:rsidRPr="003C4D9F">
        <w:rPr>
          <w:lang w:val="en-GB"/>
        </w:rPr>
        <w:t>Introduction</w:t>
      </w:r>
    </w:p>
    <w:p w:rsidR="00BF2995" w:rsidRPr="003C4D9F" w:rsidRDefault="00BF2995" w:rsidP="00BF2995">
      <w:pPr>
        <w:pStyle w:val="NCEAbodytext"/>
        <w:rPr>
          <w:lang w:val="en-GB"/>
        </w:rPr>
      </w:pPr>
      <w:r w:rsidRPr="003C4D9F">
        <w:rPr>
          <w:lang w:val="en-GB"/>
        </w:rPr>
        <w:t>This assessment activity requires you to identify the geographic distribution of three types of agricultural or horticultural primary production in New Zealand and explain the factors that influence their distribution.</w:t>
      </w:r>
    </w:p>
    <w:p w:rsidR="00BF2995" w:rsidRDefault="00BF2995" w:rsidP="00BF2995">
      <w:pPr>
        <w:pStyle w:val="NCEAbodytext"/>
        <w:rPr>
          <w:lang w:val="en-GB"/>
        </w:rPr>
      </w:pPr>
      <w:r w:rsidRPr="003C4D9F">
        <w:rPr>
          <w:lang w:val="en-GB"/>
        </w:rPr>
        <w:t xml:space="preserve">This is an individual assessment activity. </w:t>
      </w:r>
    </w:p>
    <w:p w:rsidR="00BF2995" w:rsidRPr="00B63FDE" w:rsidRDefault="00BF2995" w:rsidP="00BF2995">
      <w:pPr>
        <w:pStyle w:val="NCEAbodytext"/>
      </w:pPr>
      <w:r>
        <w:t xml:space="preserve">This could be </w:t>
      </w:r>
      <w:proofErr w:type="gramStart"/>
      <w:r>
        <w:t>a</w:t>
      </w:r>
      <w:proofErr w:type="gramEnd"/>
      <w:r>
        <w:t xml:space="preserve"> A2-sized poster presentation.</w:t>
      </w:r>
    </w:p>
    <w:p w:rsidR="00BF2995" w:rsidRDefault="00BF2995" w:rsidP="00BF2995">
      <w:pPr>
        <w:pStyle w:val="NCEAbodytext"/>
        <w:rPr>
          <w:lang w:val="en-GB"/>
        </w:rPr>
      </w:pPr>
      <w:r w:rsidRPr="003C4D9F">
        <w:rPr>
          <w:lang w:val="en-GB"/>
        </w:rPr>
        <w:t xml:space="preserve">You have </w:t>
      </w:r>
      <w:r w:rsidRPr="00B63FDE">
        <w:rPr>
          <w:b/>
          <w:color w:val="666699"/>
          <w:lang w:val="en-GB"/>
        </w:rPr>
        <w:t>4 weeks</w:t>
      </w:r>
      <w:r w:rsidRPr="00B63FDE">
        <w:rPr>
          <w:b/>
          <w:lang w:val="en-GB"/>
        </w:rPr>
        <w:t xml:space="preserve"> </w:t>
      </w:r>
      <w:r w:rsidRPr="003C4D9F">
        <w:rPr>
          <w:lang w:val="en-GB"/>
        </w:rPr>
        <w:t>of in-</w:t>
      </w:r>
      <w:r>
        <w:rPr>
          <w:lang w:val="en-GB"/>
        </w:rPr>
        <w:t xml:space="preserve"> and/or out-of-</w:t>
      </w:r>
      <w:r w:rsidRPr="003C4D9F">
        <w:rPr>
          <w:lang w:val="en-GB"/>
        </w:rPr>
        <w:t>class time to complete this activity.</w:t>
      </w:r>
    </w:p>
    <w:p w:rsidR="00BF2995" w:rsidRPr="003C4D9F" w:rsidRDefault="00BF2995" w:rsidP="00BF2995">
      <w:pPr>
        <w:pStyle w:val="NCEAbodytext"/>
        <w:rPr>
          <w:lang w:val="en-GB"/>
        </w:rPr>
      </w:pPr>
      <w:r>
        <w:rPr>
          <w:lang w:val="en-GB"/>
        </w:rPr>
        <w:t>You will be assessed on how well you are able to describe and explain the geographic distribution</w:t>
      </w:r>
    </w:p>
    <w:p w:rsidR="00BF2995" w:rsidRPr="003C4D9F" w:rsidRDefault="00BF2995" w:rsidP="00BF2995">
      <w:pPr>
        <w:pStyle w:val="NCEAL2heading"/>
        <w:rPr>
          <w:lang w:val="en-GB"/>
        </w:rPr>
      </w:pPr>
      <w:r w:rsidRPr="003C4D9F">
        <w:rPr>
          <w:lang w:val="en-GB"/>
        </w:rPr>
        <w:t>Task</w:t>
      </w:r>
    </w:p>
    <w:p w:rsidR="00BF2995" w:rsidRPr="003C4D9F" w:rsidRDefault="00BF2995" w:rsidP="00BF2995">
      <w:pPr>
        <w:pStyle w:val="NCEAbodytext"/>
        <w:rPr>
          <w:lang w:val="en-GB"/>
        </w:rPr>
      </w:pPr>
      <w:r w:rsidRPr="003C4D9F">
        <w:rPr>
          <w:lang w:val="en-GB"/>
        </w:rPr>
        <w:t xml:space="preserve">Choose three types of primary production </w:t>
      </w:r>
      <w:r>
        <w:rPr>
          <w:lang w:val="en-GB"/>
        </w:rPr>
        <w:t>from the lists</w:t>
      </w:r>
      <w:r w:rsidRPr="003C4D9F">
        <w:rPr>
          <w:lang w:val="en-GB"/>
        </w:rPr>
        <w:t xml:space="preserve"> below. </w:t>
      </w:r>
      <w:r>
        <w:rPr>
          <w:lang w:val="en-GB"/>
        </w:rPr>
        <w:t>I</w:t>
      </w:r>
      <w:r w:rsidRPr="003C4D9F">
        <w:rPr>
          <w:lang w:val="en-GB"/>
        </w:rPr>
        <w:t>nclude at least one from list A and one from list B</w:t>
      </w:r>
      <w:r>
        <w:rPr>
          <w:lang w:val="en-GB"/>
        </w:rPr>
        <w:t>, plus one other</w:t>
      </w:r>
      <w:r w:rsidRPr="003C4D9F">
        <w:rPr>
          <w:lang w:val="en-GB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BF2995" w:rsidRPr="003C4D9F" w:rsidTr="00930475">
        <w:tc>
          <w:tcPr>
            <w:tcW w:w="2500" w:type="pct"/>
          </w:tcPr>
          <w:p w:rsidR="00BF2995" w:rsidRPr="003C4D9F" w:rsidRDefault="00BF2995" w:rsidP="00930475">
            <w:pPr>
              <w:pStyle w:val="NCEAtableheadingleftbold"/>
            </w:pPr>
            <w:r w:rsidRPr="003C4D9F">
              <w:t>A: Agricultural primary production</w:t>
            </w:r>
          </w:p>
        </w:tc>
        <w:tc>
          <w:tcPr>
            <w:tcW w:w="2500" w:type="pct"/>
          </w:tcPr>
          <w:p w:rsidR="00BF2995" w:rsidRPr="003C4D9F" w:rsidRDefault="00BF2995" w:rsidP="00930475">
            <w:pPr>
              <w:pStyle w:val="NCEAtableheadingleftbold"/>
            </w:pPr>
            <w:r w:rsidRPr="003C4D9F">
              <w:t>B: Horticultural primary production</w:t>
            </w:r>
          </w:p>
        </w:tc>
      </w:tr>
      <w:tr w:rsidR="00BF2995" w:rsidRPr="003C4D9F" w:rsidTr="00930475">
        <w:tc>
          <w:tcPr>
            <w:tcW w:w="2500" w:type="pct"/>
          </w:tcPr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Arable crops (such as wheat)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Extensive sheep and beef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 xml:space="preserve">Semi-intensive sheep and beef 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Fine wool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>
              <w:rPr>
                <w:lang w:val="en-GB" w:eastAsia="en-US"/>
              </w:rPr>
              <w:t>A</w:t>
            </w:r>
            <w:r w:rsidRPr="003C4D9F">
              <w:rPr>
                <w:lang w:val="en-GB" w:eastAsia="en-US"/>
              </w:rPr>
              <w:t>nother agricultural product agreed with your teacher</w:t>
            </w:r>
          </w:p>
        </w:tc>
        <w:tc>
          <w:tcPr>
            <w:tcW w:w="2500" w:type="pct"/>
          </w:tcPr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Cut flowers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Citrus fruit (such as oranges)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Grapes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Kiwifruit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 xml:space="preserve">Market gardens 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 w:eastAsia="en-US"/>
              </w:rPr>
            </w:pPr>
            <w:r w:rsidRPr="003C4D9F">
              <w:rPr>
                <w:lang w:val="en-GB" w:eastAsia="en-US"/>
              </w:rPr>
              <w:t>Pip fruit (such as apples)</w:t>
            </w:r>
          </w:p>
          <w:p w:rsidR="00BF2995" w:rsidRPr="003C4D9F" w:rsidRDefault="00BF2995" w:rsidP="00930475">
            <w:pPr>
              <w:pStyle w:val="NCEAtablebullet"/>
              <w:tabs>
                <w:tab w:val="clear" w:pos="0"/>
                <w:tab w:val="num" w:pos="340"/>
              </w:tabs>
              <w:spacing w:before="40" w:after="40"/>
              <w:ind w:left="340" w:hanging="340"/>
              <w:rPr>
                <w:lang w:val="en-GB"/>
              </w:rPr>
            </w:pPr>
            <w:r>
              <w:rPr>
                <w:lang w:val="en-GB" w:eastAsia="en-US"/>
              </w:rPr>
              <w:t>A</w:t>
            </w:r>
            <w:r w:rsidRPr="003C4D9F">
              <w:rPr>
                <w:lang w:val="en-GB" w:eastAsia="en-US"/>
              </w:rPr>
              <w:t>nother horticultural product agreed with your teacher</w:t>
            </w:r>
          </w:p>
        </w:tc>
      </w:tr>
    </w:tbl>
    <w:p w:rsidR="00BF2995" w:rsidRDefault="00BF2995" w:rsidP="00BF2995">
      <w:pPr>
        <w:pStyle w:val="NCEAbodytext"/>
        <w:tabs>
          <w:tab w:val="clear" w:pos="794"/>
          <w:tab w:val="clear" w:pos="1191"/>
          <w:tab w:val="left" w:pos="720"/>
        </w:tabs>
        <w:rPr>
          <w:lang w:val="en-GB"/>
        </w:rPr>
      </w:pPr>
    </w:p>
    <w:p w:rsidR="00BF2995" w:rsidRDefault="00BF2995" w:rsidP="00BF2995">
      <w:pPr>
        <w:pStyle w:val="NCEAbodytext"/>
        <w:tabs>
          <w:tab w:val="clear" w:pos="794"/>
          <w:tab w:val="clear" w:pos="1191"/>
          <w:tab w:val="left" w:pos="720"/>
        </w:tabs>
        <w:rPr>
          <w:lang w:val="en-GB"/>
        </w:rPr>
      </w:pPr>
    </w:p>
    <w:p w:rsidR="00BF2995" w:rsidRPr="003C4D9F" w:rsidRDefault="00BF2995" w:rsidP="00BF2995">
      <w:pPr>
        <w:pStyle w:val="NCEAbodytext"/>
        <w:tabs>
          <w:tab w:val="clear" w:pos="794"/>
          <w:tab w:val="clear" w:pos="1191"/>
          <w:tab w:val="left" w:pos="720"/>
        </w:tabs>
        <w:rPr>
          <w:lang w:val="en-GB"/>
        </w:rPr>
      </w:pPr>
      <w:r w:rsidRPr="003C4D9F">
        <w:rPr>
          <w:lang w:val="en-GB"/>
        </w:rPr>
        <w:lastRenderedPageBreak/>
        <w:t>For each type of primary production:</w:t>
      </w:r>
    </w:p>
    <w:p w:rsidR="00BF2995" w:rsidRPr="003C4D9F" w:rsidRDefault="00BF2995" w:rsidP="00BF2995">
      <w:pPr>
        <w:pStyle w:val="NCEAbodytext"/>
      </w:pPr>
      <w:r w:rsidRPr="005E0CA9">
        <w:t>Identify at least two key regions in New Zealand where this type of primary production is carried out</w:t>
      </w:r>
      <w:r w:rsidRPr="003C4D9F">
        <w:t xml:space="preserve">. </w:t>
      </w:r>
    </w:p>
    <w:p w:rsidR="00BF2995" w:rsidRDefault="00BF2995" w:rsidP="00BF2995">
      <w:pPr>
        <w:pStyle w:val="NCEAbodytext"/>
      </w:pPr>
      <w:r w:rsidRPr="003C4D9F">
        <w:t>Describe the factors that the key regions have in common that contribute to successful production. Not all factors will be common to all regions.</w:t>
      </w:r>
      <w:r>
        <w:t xml:space="preserve"> </w:t>
      </w:r>
    </w:p>
    <w:p w:rsidR="00BF2995" w:rsidRPr="003C4D9F" w:rsidRDefault="00BF2995" w:rsidP="00BF2995">
      <w:pPr>
        <w:pStyle w:val="NCEAbodytext"/>
      </w:pPr>
      <w:r w:rsidRPr="003C4D9F">
        <w:t>Make sure you describe factors from at least two of the</w:t>
      </w:r>
      <w:r>
        <w:t xml:space="preserve"> following</w:t>
      </w:r>
      <w:r w:rsidRPr="003C4D9F">
        <w:t xml:space="preserve"> groups so that you can </w:t>
      </w:r>
      <w:r>
        <w:t>compare and contrast the effect</w:t>
      </w:r>
      <w:r w:rsidRPr="003C4D9F">
        <w:t>:</w:t>
      </w:r>
    </w:p>
    <w:p w:rsidR="00BF2995" w:rsidRPr="003C4D9F" w:rsidRDefault="00BF2995" w:rsidP="00BF2995">
      <w:pPr>
        <w:pStyle w:val="NCEAbullets"/>
        <w:tabs>
          <w:tab w:val="clear" w:pos="0"/>
          <w:tab w:val="clear" w:pos="426"/>
          <w:tab w:val="num" w:pos="357"/>
          <w:tab w:val="left" w:pos="397"/>
        </w:tabs>
        <w:ind w:left="357" w:hanging="357"/>
      </w:pPr>
      <w:r w:rsidRPr="003C4D9F">
        <w:t>physical factors (for example, topography and soil)</w:t>
      </w:r>
    </w:p>
    <w:p w:rsidR="00BF2995" w:rsidRPr="003C4D9F" w:rsidRDefault="00BF2995" w:rsidP="00BF2995">
      <w:pPr>
        <w:pStyle w:val="NCEAbullets"/>
        <w:tabs>
          <w:tab w:val="clear" w:pos="0"/>
          <w:tab w:val="clear" w:pos="426"/>
          <w:tab w:val="num" w:pos="357"/>
          <w:tab w:val="left" w:pos="397"/>
        </w:tabs>
        <w:ind w:left="357" w:hanging="357"/>
      </w:pPr>
      <w:r w:rsidRPr="003C4D9F">
        <w:t>climatic factors (for example, rainfall, temperature, and sunshine)</w:t>
      </w:r>
    </w:p>
    <w:p w:rsidR="00BF2995" w:rsidRDefault="00BF2995" w:rsidP="00BF2995">
      <w:pPr>
        <w:pStyle w:val="NCEAbullets"/>
        <w:tabs>
          <w:tab w:val="clear" w:pos="0"/>
          <w:tab w:val="clear" w:pos="426"/>
          <w:tab w:val="num" w:pos="357"/>
          <w:tab w:val="left" w:pos="397"/>
        </w:tabs>
        <w:ind w:left="357" w:hanging="357"/>
      </w:pPr>
      <w:r w:rsidRPr="003C4D9F">
        <w:t>market factors (for example, transport and the location of ports, processing plants, and population centres).</w:t>
      </w:r>
    </w:p>
    <w:p w:rsidR="00BF2995" w:rsidRPr="003C4D9F" w:rsidRDefault="00BF2995" w:rsidP="00BF2995">
      <w:pPr>
        <w:pStyle w:val="NCEAbodytext"/>
      </w:pPr>
      <w:r w:rsidRPr="003C4D9F">
        <w:t>Explain how the factors you have described influence the geographic distribution of this primary production.</w:t>
      </w:r>
    </w:p>
    <w:p w:rsidR="00BF2995" w:rsidRDefault="00BF2995" w:rsidP="00BF2995">
      <w:pPr>
        <w:pStyle w:val="NCEAbodytext"/>
      </w:pPr>
      <w:r w:rsidRPr="003C4D9F">
        <w:t xml:space="preserve">Use your understanding of the specific factors to determine whether one group of factors has a greater effect than another group of factors on geographic distribution. </w:t>
      </w:r>
    </w:p>
    <w:p w:rsidR="00BF2995" w:rsidRPr="003C4D9F" w:rsidRDefault="00BF2995" w:rsidP="00BF2995">
      <w:pPr>
        <w:pStyle w:val="NCEAbodytext"/>
      </w:pPr>
      <w:r w:rsidRPr="003C4D9F">
        <w:t>Compare and/or contrast the effect that each group has on the geographical distribution.</w:t>
      </w:r>
    </w:p>
    <w:p w:rsidR="008B7C14" w:rsidRDefault="008B7C14" w:rsidP="00BF2995">
      <w:bookmarkStart w:id="0" w:name="_GoBack"/>
      <w:bookmarkEnd w:id="0"/>
    </w:p>
    <w:sectPr w:rsidR="008B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">
    <w:nsid w:val="6F1962FB"/>
    <w:multiLevelType w:val="hybridMultilevel"/>
    <w:tmpl w:val="F7145DCA"/>
    <w:lvl w:ilvl="0" w:tplc="08090001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95"/>
    <w:rsid w:val="008B7C14"/>
    <w:rsid w:val="00B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33D7B-9345-4805-A40B-45E71B3D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BF2995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BF2995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Instructionsbanner">
    <w:name w:val="NCEA Instructions banner"/>
    <w:basedOn w:val="Normal"/>
    <w:rsid w:val="00BF299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BF2995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BF2995"/>
    <w:pPr>
      <w:widowControl w:val="0"/>
      <w:numPr>
        <w:numId w:val="1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BF2995"/>
    <w:pPr>
      <w:numPr>
        <w:numId w:val="2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character" w:customStyle="1" w:styleId="NCEAbulletsChar">
    <w:name w:val="NCEA bullets Char"/>
    <w:link w:val="NCEAbullets"/>
    <w:rsid w:val="00BF2995"/>
    <w:rPr>
      <w:rFonts w:ascii="Arial" w:eastAsia="Times New Roman" w:hAnsi="Arial" w:cs="Times New Roman"/>
      <w:szCs w:val="24"/>
      <w:lang w:val="x-none" w:eastAsia="en-NZ"/>
    </w:rPr>
  </w:style>
  <w:style w:type="paragraph" w:customStyle="1" w:styleId="NCEAtabletextleft">
    <w:name w:val="NCEA table text left"/>
    <w:basedOn w:val="NCEAbodytext"/>
    <w:rsid w:val="00BF2995"/>
    <w:pPr>
      <w:spacing w:before="40" w:after="40"/>
    </w:pPr>
    <w:rPr>
      <w:sz w:val="20"/>
    </w:rPr>
  </w:style>
  <w:style w:type="paragraph" w:customStyle="1" w:styleId="NCEAtableheadingleftbold">
    <w:name w:val="NCEA table heading left bold"/>
    <w:basedOn w:val="Normal"/>
    <w:rsid w:val="00BF2995"/>
    <w:pPr>
      <w:spacing w:before="40" w:after="40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NCEAtableheadingcenterbold1">
    <w:name w:val="NCEA table heading center bold 1"/>
    <w:basedOn w:val="Normal"/>
    <w:rsid w:val="00BF2995"/>
    <w:pPr>
      <w:spacing w:before="40" w:after="40"/>
      <w:jc w:val="center"/>
    </w:pPr>
    <w:rPr>
      <w:rFonts w:ascii="Arial" w:hAnsi="Arial"/>
      <w:b/>
      <w:bCs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Shannon</dc:creator>
  <cp:keywords/>
  <dc:description/>
  <cp:lastModifiedBy>Richard Shannon</cp:lastModifiedBy>
  <cp:revision>1</cp:revision>
  <dcterms:created xsi:type="dcterms:W3CDTF">2014-05-21T23:29:00Z</dcterms:created>
  <dcterms:modified xsi:type="dcterms:W3CDTF">2014-05-21T23:30:00Z</dcterms:modified>
</cp:coreProperties>
</file>