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  <w:t>Plant Processes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40" w:hanging="940"/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val="single" w:color="D90B05"/>
          <w:lang w:val="en-GB"/>
        </w:rPr>
        <w:t>SLO: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 To become familiar with the three Plant processes that </w:t>
      </w:r>
      <w:r>
        <w:rPr>
          <w:rFonts w:ascii="Helvetica" w:hAnsi="Helvetica" w:cs="Helvetica"/>
          <w:b/>
          <w:bCs/>
          <w:color w:val="D90B05"/>
          <w:sz w:val="36"/>
          <w:szCs w:val="36"/>
          <w:u w:color="D90B05"/>
          <w:lang w:val="en-GB"/>
        </w:rPr>
        <w:t>EXPLAIN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 why something is so important for good plant growth and therefore animal production.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D90B05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val="single" w:color="D90B05"/>
          <w:lang w:val="en-GB"/>
        </w:rPr>
        <w:t>Why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   Any questions in the examinations where they mention </w:t>
      </w:r>
      <w:r>
        <w:rPr>
          <w:rFonts w:ascii="Helvetica" w:hAnsi="Helvetica" w:cs="Helvetica"/>
          <w:b/>
          <w:bCs/>
          <w:color w:val="D90B05"/>
          <w:sz w:val="36"/>
          <w:szCs w:val="36"/>
          <w:u w:val="single" w:color="D90B05"/>
          <w:lang w:val="en-GB"/>
        </w:rPr>
        <w:t>Plant processes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, </w:t>
      </w:r>
      <w:r>
        <w:rPr>
          <w:rFonts w:ascii="Helvetica" w:hAnsi="Helvetica" w:cs="Helvetica"/>
          <w:b/>
          <w:bCs/>
          <w:color w:val="D90B05"/>
          <w:sz w:val="36"/>
          <w:szCs w:val="36"/>
          <w:u w:val="single" w:color="D90B05"/>
          <w:lang w:val="en-GB"/>
        </w:rPr>
        <w:t>plant growth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 or </w:t>
      </w:r>
      <w:r>
        <w:rPr>
          <w:rFonts w:ascii="Helvetica" w:hAnsi="Helvetica" w:cs="Helvetica"/>
          <w:b/>
          <w:bCs/>
          <w:color w:val="D90B05"/>
          <w:sz w:val="36"/>
          <w:szCs w:val="36"/>
          <w:u w:val="single" w:color="D90B05"/>
          <w:lang w:val="en-GB"/>
        </w:rPr>
        <w:t>crop growth</w:t>
      </w:r>
      <w:r>
        <w:rPr>
          <w:rFonts w:ascii="Helvetica" w:hAnsi="Helvetica" w:cs="Helvetica"/>
          <w:color w:val="D90B05"/>
          <w:sz w:val="36"/>
          <w:szCs w:val="36"/>
          <w:u w:val="single" w:color="D90B05"/>
          <w:lang w:val="en-GB"/>
        </w:rPr>
        <w:t>,</w:t>
      </w:r>
      <w:r>
        <w:rPr>
          <w:rFonts w:ascii="Helvetica" w:hAnsi="Helvetica" w:cs="Helvetica"/>
          <w:color w:val="D90B05"/>
          <w:sz w:val="36"/>
          <w:szCs w:val="36"/>
          <w:u w:color="D90B05"/>
          <w:lang w:val="en-GB"/>
        </w:rPr>
        <w:t xml:space="preserve"> then they mean these three functions.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36"/>
          <w:szCs w:val="36"/>
          <w:u w:color="D90B05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36"/>
          <w:szCs w:val="36"/>
          <w:u w:color="D90B05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D90B05"/>
          <w:lang w:val="en-GB"/>
        </w:rPr>
        <w:tab/>
      </w:r>
      <w:r>
        <w:rPr>
          <w:rFonts w:ascii="Helvetica" w:hAnsi="Helvetica" w:cs="Helvetica"/>
          <w:color w:val="A40803"/>
          <w:sz w:val="36"/>
          <w:szCs w:val="36"/>
          <w:u w:color="D90B05"/>
          <w:lang w:val="en-GB"/>
        </w:rPr>
        <w:t>Use must use one or more of these functions as part of your answer.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36"/>
          <w:szCs w:val="36"/>
          <w:u w:color="D90B05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  <w:t>They are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</w:pPr>
      <w:r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  <w:t>Photosynthesis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</w:pPr>
      <w:r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  <w:t>Transpiration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</w:pPr>
      <w:r>
        <w:rPr>
          <w:rFonts w:ascii="Helvetica" w:hAnsi="Helvetica" w:cs="Helvetica"/>
          <w:color w:val="000000"/>
          <w:sz w:val="72"/>
          <w:szCs w:val="72"/>
          <w:u w:color="000000"/>
          <w:lang w:val="en-GB"/>
        </w:rPr>
        <w:t>Respiration</w:t>
      </w:r>
    </w:p>
    <w:p w:rsidR="00035942" w:rsidRDefault="00035942" w:rsidP="00035942">
      <w:pPr>
        <w:autoSpaceDE w:val="0"/>
        <w:autoSpaceDN w:val="0"/>
        <w:adjustRightInd w:val="0"/>
        <w:ind w:left="980" w:hanging="980"/>
        <w:rPr>
          <w:rFonts w:ascii="Helvetica" w:hAnsi="Helvetica" w:cs="Helvetica"/>
          <w:color w:val="000000"/>
          <w:sz w:val="28"/>
          <w:szCs w:val="28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</w:pPr>
      <w:r>
        <w:rPr>
          <w:rFonts w:ascii="Helvetica" w:hAnsi="Helvetica" w:cs="Helvetica"/>
          <w:color w:val="000000"/>
          <w:u w:color="000000"/>
          <w:lang w:val="en-GB"/>
        </w:rPr>
        <w:br w:type="page"/>
      </w:r>
      <w:r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  <w:lastRenderedPageBreak/>
        <w:t>1) Photosynthesis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Copy and complete the following.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Photosynthesis in plants is the process that plants use to make food </w:t>
      </w:r>
      <w:proofErr w:type="spellStart"/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ie</w:t>
      </w:r>
      <w:proofErr w:type="spellEnd"/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glucose, starch and cellulose.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The reaction itself is.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+ Light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Water + Nutrients + CO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>2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Sugar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The water and nutrients come from the soil.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The CO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>2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from the air and the light from the sun !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The first factor to run out (usually   CO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 xml:space="preserve">2   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) will stop the reaction. However at night, photosynthesis will always stop because of the lack of light.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 xml:space="preserve"> 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1. What soil factors would have the greatest effect on the photosynthesis rate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 </w:t>
      </w: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Soil water, soil pH, soil air, soil temperature and nutrients.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2 Why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All these control how fast photosynthesis occurs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3 What could a farmer do, to increase the rate of photosynthesis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lastRenderedPageBreak/>
        <w:t xml:space="preserve">Add these ingredients </w:t>
      </w:r>
      <w:proofErr w:type="spellStart"/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ie</w:t>
      </w:r>
      <w:proofErr w:type="spellEnd"/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 xml:space="preserve"> irrigation, lime, aerate, drain and fertiliser.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  <w:t>2. Transpiration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 xml:space="preserve">Transpiration is the movement of water ( + dissolved nutrients) into the roots, up the stem into the leaves. Here some of it (about 10%) is used in photosynthesis, the rest </w:t>
      </w:r>
      <w:proofErr w:type="spellStart"/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ie</w:t>
      </w:r>
      <w:proofErr w:type="spellEnd"/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evaporated.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Qu 1. How much water can a large tree use in an hour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ab/>
        <w:t>Up to 450 l per hour.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2. What soil factors would have the greatest effect on the transpiration rate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 </w:t>
      </w:r>
      <w:r>
        <w:rPr>
          <w:rFonts w:ascii="Helvetica" w:hAnsi="Helvetica" w:cs="Helvetica"/>
          <w:color w:val="CE3B05"/>
          <w:sz w:val="36"/>
          <w:szCs w:val="36"/>
          <w:u w:color="000000"/>
          <w:lang w:val="en-GB"/>
        </w:rPr>
        <w:t>Soil water, soil air, climate (wind and warmth).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3. Why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20"/>
          <w:szCs w:val="20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 xml:space="preserve">Water and air is needed by the roots. Warm, windy conditions make it easier for the plant to lose water. 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4. What could a farmer do, to control the rate of transpiration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Water - use irrigation or drainage.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Air - aerate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t>Wind - use shelter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D90B05"/>
          <w:sz w:val="36"/>
          <w:szCs w:val="36"/>
          <w:u w:color="000000"/>
          <w:lang w:val="en-GB"/>
        </w:rPr>
        <w:lastRenderedPageBreak/>
        <w:t>Warmth - glasshouse or add Organic matter.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val="single" w:color="000000"/>
          <w:lang w:val="en-GB"/>
        </w:rPr>
        <w:t>3.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b/>
          <w:bCs/>
          <w:color w:val="000000"/>
          <w:sz w:val="36"/>
          <w:szCs w:val="36"/>
          <w:u w:val="single" w:color="000000"/>
          <w:lang w:val="en-GB"/>
        </w:rPr>
        <w:t>Respiration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Respiration is the process where food is turned into energy and CO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>2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. All cells respire to make the energy needed for the plant or animal to live, grow etc. Especially the plant roots, worms, soil bacteria etc..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   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>2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 xml:space="preserve"> + food  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  <w:t>energy + CO</w:t>
      </w:r>
      <w:r>
        <w:rPr>
          <w:rFonts w:ascii="Helvetica" w:hAnsi="Helvetica" w:cs="Helvetica"/>
          <w:color w:val="000000"/>
          <w:position w:val="-12"/>
          <w:sz w:val="36"/>
          <w:szCs w:val="36"/>
          <w:u w:color="000000"/>
          <w:lang w:val="en-GB"/>
        </w:rPr>
        <w:t>2</w:t>
      </w: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1. What soil factors would have the greatest effect on the respiration rate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  <w:t xml:space="preserve">  Soil water, soil air, soil temperature.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2. Why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ab/>
      </w:r>
      <w:r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  <w:t>Respiration needs oxygen. If the soil has little air, the plant roots and soil animals cannot survive. Higher temperatures mean faster reactions.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  <w:t>Qu 3. What could a farmer do, to encourage plant respiration ?</w:t>
      </w:r>
    </w:p>
    <w:p w:rsidR="00035942" w:rsidRDefault="00035942" w:rsidP="00035942">
      <w:pPr>
        <w:autoSpaceDE w:val="0"/>
        <w:autoSpaceDN w:val="0"/>
        <w:adjustRightInd w:val="0"/>
        <w:ind w:left="1040" w:hanging="104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</w:pPr>
      <w:r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  <w:t xml:space="preserve">Introduce air into a soil </w:t>
      </w:r>
      <w:proofErr w:type="spellStart"/>
      <w:r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  <w:t>ie</w:t>
      </w:r>
      <w:proofErr w:type="spellEnd"/>
      <w:r>
        <w:rPr>
          <w:rFonts w:ascii="Helvetica" w:hAnsi="Helvetica" w:cs="Helvetica"/>
          <w:color w:val="FC2712"/>
          <w:sz w:val="36"/>
          <w:szCs w:val="36"/>
          <w:u w:color="000000"/>
          <w:lang w:val="en-GB"/>
        </w:rPr>
        <w:t xml:space="preserve"> cultivation, an aerator, drainage etc</w:t>
      </w: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035942" w:rsidRDefault="00035942" w:rsidP="000359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u w:color="000000"/>
          <w:lang w:val="en-GB"/>
        </w:rPr>
      </w:pPr>
    </w:p>
    <w:p w:rsidR="00FE7603" w:rsidRDefault="00035942"/>
    <w:sectPr w:rsidR="00FE7603" w:rsidSect="00ED20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2"/>
    <w:rsid w:val="00035942"/>
    <w:rsid w:val="00314EFB"/>
    <w:rsid w:val="003B6D5A"/>
    <w:rsid w:val="004F5A6B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65E89C-58D6-E544-8EEF-D6B4062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2020-06-29T22:26:00Z</dcterms:created>
  <dcterms:modified xsi:type="dcterms:W3CDTF">2020-06-29T22:26:00Z</dcterms:modified>
</cp:coreProperties>
</file>