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00E5" w14:textId="77777777" w:rsidR="00C33038" w:rsidRPr="00C33038" w:rsidRDefault="00C33038" w:rsidP="00C33038">
      <w:pPr>
        <w:pStyle w:val="Heading1"/>
      </w:pPr>
      <w:r w:rsidRPr="00C33038">
        <w:t>Political</w:t>
      </w:r>
      <w:r>
        <w:t xml:space="preserve"> Factor Workbook</w:t>
      </w:r>
    </w:p>
    <w:p w14:paraId="60FE0C02" w14:textId="77777777" w:rsidR="00C33038" w:rsidRPr="004D222C" w:rsidRDefault="00C33038" w:rsidP="00C33038">
      <w:pPr>
        <w:rPr>
          <w:b/>
          <w:szCs w:val="22"/>
          <w:lang w:val="en-NZ"/>
        </w:rPr>
      </w:pPr>
    </w:p>
    <w:p w14:paraId="0D1F9920" w14:textId="77777777" w:rsidR="00C33038" w:rsidRPr="004D222C" w:rsidRDefault="00C33038" w:rsidP="00C33038">
      <w:pPr>
        <w:numPr>
          <w:ilvl w:val="0"/>
          <w:numId w:val="4"/>
        </w:numPr>
        <w:rPr>
          <w:b/>
          <w:i/>
          <w:szCs w:val="22"/>
          <w:lang w:val="en-NZ"/>
        </w:rPr>
      </w:pPr>
      <w:r w:rsidRPr="004D222C">
        <w:rPr>
          <w:b/>
          <w:i/>
          <w:szCs w:val="22"/>
          <w:lang w:val="en-NZ"/>
        </w:rPr>
        <w:t>Trade barriers</w:t>
      </w:r>
    </w:p>
    <w:p w14:paraId="1042166D" w14:textId="77777777" w:rsidR="00C33038" w:rsidRPr="004D222C" w:rsidRDefault="00C33038" w:rsidP="00C33038">
      <w:pPr>
        <w:rPr>
          <w:szCs w:val="22"/>
          <w:lang w:val="en-NZ"/>
        </w:rPr>
      </w:pPr>
      <w:r w:rsidRPr="004D222C">
        <w:rPr>
          <w:szCs w:val="22"/>
          <w:lang w:val="en-NZ"/>
        </w:rPr>
        <w:t>A country will not accept another countries produce because they wish to maintain their own production monopoly without competition.</w:t>
      </w:r>
    </w:p>
    <w:p w14:paraId="5263171B" w14:textId="77777777" w:rsidR="00C33038" w:rsidRPr="004D222C" w:rsidRDefault="00C33038" w:rsidP="00C33038">
      <w:pPr>
        <w:rPr>
          <w:szCs w:val="22"/>
          <w:lang w:val="en-NZ"/>
        </w:rPr>
      </w:pPr>
    </w:p>
    <w:p w14:paraId="3E7A59E6" w14:textId="77777777" w:rsidR="00C33038" w:rsidRPr="004D222C" w:rsidRDefault="00C33038" w:rsidP="00C33038">
      <w:pPr>
        <w:rPr>
          <w:b/>
          <w:i/>
          <w:szCs w:val="22"/>
          <w:lang w:val="en-NZ"/>
        </w:rPr>
      </w:pPr>
      <w:r w:rsidRPr="004D222C">
        <w:rPr>
          <w:szCs w:val="22"/>
          <w:lang w:val="en-NZ"/>
        </w:rPr>
        <w:t xml:space="preserve">Trade barriers may be imposed for </w:t>
      </w:r>
      <w:r>
        <w:rPr>
          <w:szCs w:val="22"/>
          <w:lang w:val="en-NZ"/>
        </w:rPr>
        <w:t>b</w:t>
      </w:r>
      <w:r w:rsidRPr="00CC31EE">
        <w:rPr>
          <w:szCs w:val="22"/>
          <w:lang w:val="en-NZ"/>
        </w:rPr>
        <w:t xml:space="preserve">iosecurity or phytosanitary </w:t>
      </w:r>
      <w:r w:rsidRPr="004D222C">
        <w:rPr>
          <w:szCs w:val="22"/>
          <w:lang w:val="en-NZ"/>
        </w:rPr>
        <w:t>reasons.  This is when a country is known to have pest</w:t>
      </w:r>
      <w:r>
        <w:rPr>
          <w:szCs w:val="22"/>
          <w:lang w:val="en-NZ"/>
        </w:rPr>
        <w:t xml:space="preserve"> &amp;</w:t>
      </w:r>
      <w:r w:rsidRPr="004D222C">
        <w:rPr>
          <w:szCs w:val="22"/>
          <w:lang w:val="en-NZ"/>
        </w:rPr>
        <w:t xml:space="preserve"> disease</w:t>
      </w:r>
      <w:r>
        <w:rPr>
          <w:szCs w:val="22"/>
          <w:lang w:val="en-NZ"/>
        </w:rPr>
        <w:t xml:space="preserve"> &amp;</w:t>
      </w:r>
      <w:r w:rsidRPr="004D222C">
        <w:rPr>
          <w:szCs w:val="22"/>
          <w:lang w:val="en-NZ"/>
        </w:rPr>
        <w:t xml:space="preserve"> the potential importing country does not want it introduced as it may threaten those countries crops, e.g. </w:t>
      </w:r>
      <w:r>
        <w:rPr>
          <w:szCs w:val="22"/>
          <w:lang w:val="en-NZ"/>
        </w:rPr>
        <w:t>NZ</w:t>
      </w:r>
      <w:r w:rsidRPr="004D222C">
        <w:rPr>
          <w:szCs w:val="22"/>
          <w:lang w:val="en-NZ"/>
        </w:rPr>
        <w:t>’s ban on honey imports to stop the entry of “American Foul brood”</w:t>
      </w:r>
      <w:r>
        <w:rPr>
          <w:szCs w:val="22"/>
          <w:lang w:val="en-NZ"/>
        </w:rPr>
        <w:t xml:space="preserve">. </w:t>
      </w:r>
    </w:p>
    <w:p w14:paraId="76D7A664" w14:textId="77777777" w:rsidR="00C33038" w:rsidRPr="004D222C" w:rsidRDefault="00C33038" w:rsidP="00C33038">
      <w:pPr>
        <w:rPr>
          <w:b/>
          <w:i/>
          <w:szCs w:val="22"/>
          <w:lang w:val="en-NZ"/>
        </w:rPr>
      </w:pPr>
    </w:p>
    <w:p w14:paraId="4A17425D" w14:textId="77777777" w:rsidR="00C33038" w:rsidRPr="004D222C" w:rsidRDefault="00C33038" w:rsidP="00C33038">
      <w:pPr>
        <w:pStyle w:val="ListParagraph"/>
        <w:numPr>
          <w:ilvl w:val="0"/>
          <w:numId w:val="4"/>
        </w:numPr>
        <w:rPr>
          <w:b/>
          <w:i/>
          <w:szCs w:val="22"/>
          <w:lang w:val="en-NZ"/>
        </w:rPr>
      </w:pPr>
      <w:r w:rsidRPr="004D222C">
        <w:rPr>
          <w:b/>
          <w:i/>
          <w:szCs w:val="22"/>
          <w:lang w:val="en-NZ"/>
        </w:rPr>
        <w:t>Tariffs</w:t>
      </w:r>
    </w:p>
    <w:p w14:paraId="7959C352" w14:textId="77777777" w:rsidR="00C33038" w:rsidRDefault="00C33038" w:rsidP="00C33038">
      <w:pPr>
        <w:rPr>
          <w:lang w:val="en-NZ"/>
        </w:rPr>
      </w:pPr>
      <w:r w:rsidRPr="004D222C">
        <w:rPr>
          <w:lang w:val="en-NZ"/>
        </w:rPr>
        <w:t>The tax, which has to be paid by the supplier (exporter) before the produce, enters the country. This is another method of supplier protection.</w:t>
      </w:r>
    </w:p>
    <w:p w14:paraId="03A72351" w14:textId="77777777" w:rsidR="00C33038" w:rsidRDefault="00C33038" w:rsidP="00C33038">
      <w:pPr>
        <w:rPr>
          <w:lang w:val="en-NZ"/>
        </w:rPr>
      </w:pPr>
    </w:p>
    <w:p w14:paraId="3E029E16" w14:textId="77777777" w:rsidR="00C33038" w:rsidRPr="007D6AE1" w:rsidRDefault="00C33038" w:rsidP="00C33038">
      <w:pPr>
        <w:rPr>
          <w:szCs w:val="22"/>
          <w:lang w:val="en-NZ"/>
        </w:rPr>
      </w:pPr>
      <w:r w:rsidRPr="007D6AE1">
        <w:rPr>
          <w:szCs w:val="22"/>
          <w:lang w:val="en-NZ"/>
        </w:rPr>
        <w:t xml:space="preserve">Tariffs potentially cost individual commercial growers tens of thousands having a significant impact on the affordability of products in many of the offshore markets. Tariffs are a real cost of trade that hit the profitability of the </w:t>
      </w:r>
      <w:r>
        <w:rPr>
          <w:szCs w:val="22"/>
          <w:lang w:val="en-NZ"/>
        </w:rPr>
        <w:t>NZ</w:t>
      </w:r>
      <w:r w:rsidRPr="007D6AE1">
        <w:rPr>
          <w:szCs w:val="22"/>
          <w:lang w:val="en-NZ"/>
        </w:rPr>
        <w:t xml:space="preserve"> export industry while protecting domestic producers in these markets. </w:t>
      </w:r>
    </w:p>
    <w:p w14:paraId="05778CA9" w14:textId="77777777" w:rsidR="00C33038" w:rsidRPr="007D6AE1" w:rsidRDefault="00C33038" w:rsidP="00C33038">
      <w:pPr>
        <w:rPr>
          <w:szCs w:val="22"/>
          <w:lang w:val="en-NZ"/>
        </w:rPr>
      </w:pPr>
      <w:r w:rsidRPr="007D6AE1">
        <w:rPr>
          <w:szCs w:val="22"/>
          <w:lang w:val="en-NZ"/>
        </w:rPr>
        <w:t xml:space="preserve">Quantifying these costs is a key step in dismantling them. These punitive tariffs add cost without adding value at the market end. Consequently, demand for </w:t>
      </w:r>
      <w:r>
        <w:rPr>
          <w:szCs w:val="22"/>
          <w:lang w:val="en-NZ"/>
        </w:rPr>
        <w:t>NZ</w:t>
      </w:r>
      <w:r w:rsidRPr="007D6AE1">
        <w:rPr>
          <w:szCs w:val="22"/>
          <w:lang w:val="en-NZ"/>
        </w:rPr>
        <w:t xml:space="preserve"> horticultural products is suppressed.</w:t>
      </w:r>
    </w:p>
    <w:p w14:paraId="565BDAA1" w14:textId="77777777" w:rsidR="00C33038" w:rsidRPr="007D6AE1" w:rsidRDefault="00C33038" w:rsidP="00C33038">
      <w:pPr>
        <w:rPr>
          <w:szCs w:val="22"/>
          <w:lang w:val="en-NZ"/>
        </w:rPr>
      </w:pPr>
      <w:r w:rsidRPr="007D6AE1">
        <w:rPr>
          <w:szCs w:val="22"/>
          <w:lang w:val="en-NZ"/>
        </w:rPr>
        <w:t xml:space="preserve">The benefits of Free Trade Agreements are illustrated in the Closer Economic Partnership (CEP) between </w:t>
      </w:r>
      <w:r>
        <w:rPr>
          <w:szCs w:val="22"/>
          <w:lang w:val="en-NZ"/>
        </w:rPr>
        <w:t>NZ</w:t>
      </w:r>
      <w:r w:rsidRPr="007D6AE1">
        <w:rPr>
          <w:szCs w:val="22"/>
          <w:lang w:val="en-NZ"/>
        </w:rPr>
        <w:t xml:space="preserve"> &amp; Thailand.</w:t>
      </w:r>
    </w:p>
    <w:p w14:paraId="1CDF24E9" w14:textId="77777777" w:rsidR="00C33038" w:rsidRPr="007D6AE1" w:rsidRDefault="00C33038" w:rsidP="00C33038">
      <w:pPr>
        <w:rPr>
          <w:szCs w:val="22"/>
          <w:lang w:val="en-NZ"/>
        </w:rPr>
      </w:pPr>
      <w:r w:rsidRPr="007D6AE1">
        <w:rPr>
          <w:szCs w:val="22"/>
          <w:lang w:val="en-NZ"/>
        </w:rPr>
        <w:t>Traceability through barcodes ensures automatically ensures that tariffs are collected from the country of origin.</w:t>
      </w:r>
    </w:p>
    <w:p w14:paraId="3797D0FE" w14:textId="77777777" w:rsidR="00C33038" w:rsidRPr="004D222C" w:rsidRDefault="00C33038" w:rsidP="00C33038">
      <w:pPr>
        <w:ind w:left="360"/>
        <w:rPr>
          <w:lang w:val="en-NZ"/>
        </w:rPr>
      </w:pPr>
    </w:p>
    <w:tbl>
      <w:tblPr>
        <w:tblStyle w:val="TableGrid"/>
        <w:tblW w:w="9356" w:type="dxa"/>
        <w:tblInd w:w="-5" w:type="dxa"/>
        <w:tblLook w:val="04A0" w:firstRow="1" w:lastRow="0" w:firstColumn="1" w:lastColumn="0" w:noHBand="0" w:noVBand="1"/>
      </w:tblPr>
      <w:tblGrid>
        <w:gridCol w:w="9356"/>
      </w:tblGrid>
      <w:tr w:rsidR="00C33038" w:rsidRPr="004D222C" w14:paraId="3C2D08E9" w14:textId="77777777" w:rsidTr="004A1390">
        <w:tc>
          <w:tcPr>
            <w:tcW w:w="9356" w:type="dxa"/>
          </w:tcPr>
          <w:p w14:paraId="56396BA6" w14:textId="77777777" w:rsidR="00C33038" w:rsidRDefault="00C33038" w:rsidP="004A1390">
            <w:pPr>
              <w:autoSpaceDE w:val="0"/>
              <w:autoSpaceDN w:val="0"/>
              <w:adjustRightInd w:val="0"/>
              <w:rPr>
                <w:rFonts w:ascii="Arial-BoldMT-Identity-H" w:hAnsi="Arial-BoldMT-Identity-H" w:cs="Arial-BoldMT-Identity-H"/>
                <w:b/>
                <w:bCs/>
                <w:sz w:val="24"/>
                <w:szCs w:val="24"/>
                <w:lang w:val="en-NZ" w:eastAsia="en-US"/>
              </w:rPr>
            </w:pPr>
            <w:r w:rsidRPr="004D222C">
              <w:rPr>
                <w:rFonts w:ascii="Arial-BoldMT-Identity-H" w:hAnsi="Arial-BoldMT-Identity-H" w:cs="Arial-BoldMT-Identity-H"/>
                <w:b/>
                <w:bCs/>
                <w:sz w:val="24"/>
                <w:szCs w:val="24"/>
                <w:lang w:val="en-NZ" w:eastAsia="en-US"/>
              </w:rPr>
              <w:t xml:space="preserve">Tariffs Continue To Cost </w:t>
            </w:r>
            <w:r>
              <w:rPr>
                <w:rFonts w:ascii="Arial-BoldMT-Identity-H" w:hAnsi="Arial-BoldMT-Identity-H" w:cs="Arial-BoldMT-Identity-H"/>
                <w:b/>
                <w:bCs/>
                <w:sz w:val="24"/>
                <w:szCs w:val="24"/>
                <w:lang w:val="en-NZ" w:eastAsia="en-US"/>
              </w:rPr>
              <w:t>NZ</w:t>
            </w:r>
            <w:r w:rsidRPr="004D222C">
              <w:rPr>
                <w:rFonts w:ascii="Arial-BoldMT-Identity-H" w:hAnsi="Arial-BoldMT-Identity-H" w:cs="Arial-BoldMT-Identity-H"/>
                <w:b/>
                <w:bCs/>
                <w:sz w:val="24"/>
                <w:szCs w:val="24"/>
                <w:lang w:val="en-NZ" w:eastAsia="en-US"/>
              </w:rPr>
              <w:t xml:space="preserve"> Horticulture Millions</w:t>
            </w:r>
          </w:p>
          <w:p w14:paraId="73E3B52A" w14:textId="77777777" w:rsidR="00C33038" w:rsidRDefault="00000000" w:rsidP="004A1390">
            <w:pPr>
              <w:autoSpaceDE w:val="0"/>
              <w:autoSpaceDN w:val="0"/>
              <w:adjustRightInd w:val="0"/>
              <w:rPr>
                <w:rFonts w:cs="Arial"/>
                <w:bCs/>
                <w:sz w:val="16"/>
                <w:szCs w:val="16"/>
                <w:lang w:val="en-NZ" w:eastAsia="en-US"/>
              </w:rPr>
            </w:pPr>
            <w:hyperlink r:id="rId5" w:history="1">
              <w:r w:rsidR="00C33038" w:rsidRPr="007D6AE1">
                <w:rPr>
                  <w:rStyle w:val="Hyperlink"/>
                  <w:rFonts w:cs="Arial"/>
                  <w:bCs/>
                  <w:sz w:val="16"/>
                  <w:szCs w:val="16"/>
                  <w:lang w:val="en-NZ" w:eastAsia="en-US"/>
                </w:rPr>
                <w:t>http://www2.nzherald.co.nz/the-country/news/article.cfm?c_id=16&amp;objectid=11785890</w:t>
              </w:r>
            </w:hyperlink>
            <w:r w:rsidR="00C33038" w:rsidRPr="007D6AE1">
              <w:rPr>
                <w:rFonts w:cs="Arial"/>
                <w:bCs/>
                <w:sz w:val="16"/>
                <w:szCs w:val="16"/>
                <w:lang w:val="en-NZ" w:eastAsia="en-US"/>
              </w:rPr>
              <w:t xml:space="preserve"> </w:t>
            </w:r>
          </w:p>
          <w:p w14:paraId="01AA01C0" w14:textId="77777777" w:rsidR="00C33038" w:rsidRDefault="00000000" w:rsidP="004A1390">
            <w:pPr>
              <w:pStyle w:val="NormalWeb"/>
              <w:shd w:val="clear" w:color="auto" w:fill="FFFFFF"/>
              <w:spacing w:before="0" w:beforeAutospacing="0" w:after="0" w:afterAutospacing="0"/>
              <w:textAlignment w:val="baseline"/>
              <w:rPr>
                <w:rFonts w:ascii="Calibri" w:hAnsi="Calibri"/>
                <w:color w:val="333333"/>
              </w:rPr>
            </w:pPr>
            <w:hyperlink r:id="rId6" w:tgtFrame="_blank" w:history="1">
              <w:r w:rsidR="00C33038" w:rsidRPr="007D6AE1">
                <w:rPr>
                  <w:color w:val="333333"/>
                </w:rPr>
                <w:t>Te Puke Times</w:t>
              </w:r>
            </w:hyperlink>
            <w:r w:rsidR="00C33038" w:rsidRPr="007D6AE1">
              <w:rPr>
                <w:rFonts w:ascii="Calibri" w:hAnsi="Calibri"/>
                <w:color w:val="333333"/>
              </w:rPr>
              <w:t xml:space="preserve"> 4:00 PM Friday Jan 20, 2017</w:t>
            </w:r>
          </w:p>
          <w:p w14:paraId="7211CF08" w14:textId="77777777" w:rsidR="00C33038" w:rsidRPr="00E90488" w:rsidRDefault="00C33038" w:rsidP="004A1390">
            <w:pPr>
              <w:pStyle w:val="NormalWeb"/>
              <w:shd w:val="clear" w:color="auto" w:fill="FFFFFF"/>
              <w:spacing w:before="0" w:beforeAutospacing="0" w:after="0" w:afterAutospacing="0"/>
              <w:textAlignment w:val="baseline"/>
              <w:rPr>
                <w:rFonts w:ascii="Calibri" w:hAnsi="Calibri"/>
                <w:color w:val="333333"/>
              </w:rPr>
            </w:pPr>
          </w:p>
          <w:p w14:paraId="30404D29" w14:textId="77777777" w:rsidR="00C33038" w:rsidRPr="00E90488" w:rsidRDefault="00C33038" w:rsidP="004A1390">
            <w:pPr>
              <w:pStyle w:val="NormalWeb"/>
              <w:shd w:val="clear" w:color="auto" w:fill="FFFFFF"/>
              <w:spacing w:before="0" w:beforeAutospacing="0" w:after="180" w:afterAutospacing="0"/>
              <w:textAlignment w:val="baseline"/>
              <w:rPr>
                <w:rFonts w:ascii="Calibri" w:hAnsi="Calibri"/>
                <w:color w:val="333333"/>
                <w:lang w:val="en-NZ"/>
              </w:rPr>
            </w:pPr>
            <w:r w:rsidRPr="00E90488">
              <w:rPr>
                <w:rFonts w:ascii="Calibri" w:hAnsi="Calibri"/>
                <w:color w:val="333333"/>
              </w:rPr>
              <w:t>Horticulture has experienced a spectacular 40 per cent growth in export earnings since 2014, according to a new report, with tariffs on exported produce down by 22 per cent since 2012.</w:t>
            </w:r>
          </w:p>
          <w:p w14:paraId="2DDCE873" w14:textId="77777777" w:rsidR="00C33038" w:rsidRPr="00E90488" w:rsidRDefault="00C33038" w:rsidP="004A1390">
            <w:pPr>
              <w:pStyle w:val="NormalWeb"/>
              <w:shd w:val="clear" w:color="auto" w:fill="FFFFFF"/>
              <w:spacing w:before="0" w:beforeAutospacing="0" w:after="180" w:afterAutospacing="0"/>
              <w:textAlignment w:val="baseline"/>
              <w:rPr>
                <w:rFonts w:ascii="Calibri" w:hAnsi="Calibri"/>
                <w:color w:val="333333"/>
              </w:rPr>
            </w:pPr>
            <w:r w:rsidRPr="00E90488">
              <w:rPr>
                <w:rFonts w:ascii="Calibri" w:hAnsi="Calibri"/>
                <w:color w:val="333333"/>
              </w:rPr>
              <w:t xml:space="preserve">The </w:t>
            </w:r>
            <w:r>
              <w:rPr>
                <w:rFonts w:ascii="Calibri" w:hAnsi="Calibri"/>
                <w:color w:val="333333"/>
              </w:rPr>
              <w:t>NZ</w:t>
            </w:r>
            <w:r w:rsidRPr="00E90488">
              <w:rPr>
                <w:rFonts w:ascii="Calibri" w:hAnsi="Calibri"/>
                <w:color w:val="333333"/>
              </w:rPr>
              <w:t xml:space="preserve"> Horticulture Export Authority (HEA)</w:t>
            </w:r>
            <w:r>
              <w:rPr>
                <w:rFonts w:ascii="Calibri" w:hAnsi="Calibri"/>
                <w:color w:val="333333"/>
              </w:rPr>
              <w:t xml:space="preserve"> &amp;</w:t>
            </w:r>
            <w:r w:rsidRPr="00E90488">
              <w:rPr>
                <w:rFonts w:ascii="Calibri" w:hAnsi="Calibri"/>
                <w:color w:val="333333"/>
              </w:rPr>
              <w:t xml:space="preserve"> Horticulture </w:t>
            </w:r>
            <w:r>
              <w:rPr>
                <w:rFonts w:ascii="Calibri" w:hAnsi="Calibri"/>
                <w:color w:val="333333"/>
              </w:rPr>
              <w:t>NZ</w:t>
            </w:r>
            <w:r w:rsidRPr="00E90488">
              <w:rPr>
                <w:rFonts w:ascii="Calibri" w:hAnsi="Calibri"/>
                <w:color w:val="333333"/>
              </w:rPr>
              <w:t xml:space="preserve"> commission the report </w:t>
            </w:r>
            <w:r>
              <w:rPr>
                <w:rFonts w:ascii="Calibri" w:hAnsi="Calibri"/>
                <w:color w:val="333333"/>
              </w:rPr>
              <w:t>NZ</w:t>
            </w:r>
            <w:r w:rsidRPr="00E90488">
              <w:rPr>
                <w:rFonts w:ascii="Calibri" w:hAnsi="Calibri"/>
                <w:color w:val="333333"/>
              </w:rPr>
              <w:t xml:space="preserve"> Horticulture - Barriers to Our Export Trade every two years, with funding support from the Ministry of Foreign Affairs</w:t>
            </w:r>
            <w:r>
              <w:rPr>
                <w:rFonts w:ascii="Calibri" w:hAnsi="Calibri"/>
                <w:color w:val="333333"/>
              </w:rPr>
              <w:t xml:space="preserve"> &amp;</w:t>
            </w:r>
            <w:r w:rsidRPr="00E90488">
              <w:rPr>
                <w:rFonts w:ascii="Calibri" w:hAnsi="Calibri"/>
                <w:color w:val="333333"/>
              </w:rPr>
              <w:t xml:space="preserve"> Trade</w:t>
            </w:r>
            <w:r>
              <w:rPr>
                <w:rFonts w:ascii="Calibri" w:hAnsi="Calibri"/>
                <w:color w:val="333333"/>
              </w:rPr>
              <w:t xml:space="preserve"> &amp;</w:t>
            </w:r>
            <w:r w:rsidRPr="00E90488">
              <w:rPr>
                <w:rFonts w:ascii="Calibri" w:hAnsi="Calibri"/>
                <w:color w:val="333333"/>
              </w:rPr>
              <w:t xml:space="preserve"> NZ </w:t>
            </w:r>
            <w:proofErr w:type="spellStart"/>
            <w:r w:rsidRPr="00E90488">
              <w:rPr>
                <w:rFonts w:ascii="Calibri" w:hAnsi="Calibri"/>
                <w:color w:val="333333"/>
              </w:rPr>
              <w:t>Fruitgrowers</w:t>
            </w:r>
            <w:proofErr w:type="spellEnd"/>
            <w:r w:rsidRPr="00E90488">
              <w:rPr>
                <w:rFonts w:ascii="Calibri" w:hAnsi="Calibri"/>
                <w:color w:val="333333"/>
              </w:rPr>
              <w:t xml:space="preserve"> Charitable Trust.</w:t>
            </w:r>
          </w:p>
          <w:p w14:paraId="0ECE535B" w14:textId="77777777" w:rsidR="00C33038" w:rsidRPr="00E90488" w:rsidRDefault="00C33038" w:rsidP="004A1390">
            <w:pPr>
              <w:pStyle w:val="NormalWeb"/>
              <w:shd w:val="clear" w:color="auto" w:fill="FFFFFF"/>
              <w:spacing w:before="0" w:beforeAutospacing="0" w:after="180" w:afterAutospacing="0"/>
              <w:textAlignment w:val="baseline"/>
              <w:rPr>
                <w:rFonts w:ascii="Calibri" w:hAnsi="Calibri"/>
                <w:color w:val="333333"/>
              </w:rPr>
            </w:pPr>
            <w:r w:rsidRPr="00E90488">
              <w:rPr>
                <w:rFonts w:ascii="Calibri" w:hAnsi="Calibri"/>
                <w:color w:val="333333"/>
              </w:rPr>
              <w:t>The report says horticultural produce exporters paid an estimated $190 million in tariffs, a reduction of 22 per cent on 2012's figure of $241m</w:t>
            </w:r>
            <w:r>
              <w:rPr>
                <w:rFonts w:ascii="Calibri" w:hAnsi="Calibri"/>
                <w:color w:val="333333"/>
              </w:rPr>
              <w:t>illion</w:t>
            </w:r>
            <w:r w:rsidRPr="00E90488">
              <w:rPr>
                <w:rFonts w:ascii="Calibri" w:hAnsi="Calibri"/>
                <w:color w:val="333333"/>
              </w:rPr>
              <w:t>.</w:t>
            </w:r>
          </w:p>
          <w:p w14:paraId="1C6079CA" w14:textId="77777777" w:rsidR="00C33038" w:rsidRPr="007D6AE1" w:rsidRDefault="00C33038" w:rsidP="004A1390">
            <w:pPr>
              <w:pStyle w:val="NormalWeb"/>
              <w:shd w:val="clear" w:color="auto" w:fill="FFFFFF"/>
              <w:spacing w:before="0" w:beforeAutospacing="0" w:after="180" w:afterAutospacing="0"/>
              <w:textAlignment w:val="baseline"/>
              <w:rPr>
                <w:rFonts w:ascii="Calibri" w:hAnsi="Calibri"/>
                <w:color w:val="333333"/>
              </w:rPr>
            </w:pPr>
            <w:r w:rsidRPr="00E90488">
              <w:rPr>
                <w:rFonts w:ascii="Calibri" w:hAnsi="Calibri"/>
                <w:color w:val="333333"/>
              </w:rPr>
              <w:t xml:space="preserve">About 60 per cent of </w:t>
            </w:r>
            <w:r>
              <w:rPr>
                <w:rFonts w:ascii="Calibri" w:hAnsi="Calibri"/>
                <w:color w:val="333333"/>
              </w:rPr>
              <w:t>NZ</w:t>
            </w:r>
            <w:r w:rsidRPr="00E90488">
              <w:rPr>
                <w:rFonts w:ascii="Calibri" w:hAnsi="Calibri"/>
                <w:color w:val="333333"/>
              </w:rPr>
              <w:t>'s total horticultural production of fruit</w:t>
            </w:r>
            <w:r>
              <w:rPr>
                <w:rFonts w:ascii="Calibri" w:hAnsi="Calibri"/>
                <w:color w:val="333333"/>
              </w:rPr>
              <w:t xml:space="preserve"> &amp;</w:t>
            </w:r>
            <w:r w:rsidRPr="00E90488">
              <w:rPr>
                <w:rFonts w:ascii="Calibri" w:hAnsi="Calibri"/>
                <w:color w:val="333333"/>
              </w:rPr>
              <w:t xml:space="preserve"> vegetables is</w:t>
            </w:r>
            <w:r>
              <w:rPr>
                <w:rFonts w:ascii="Calibri" w:hAnsi="Calibri"/>
                <w:color w:val="333333"/>
              </w:rPr>
              <w:t xml:space="preserve"> </w:t>
            </w:r>
            <w:r w:rsidRPr="00E90488">
              <w:rPr>
                <w:rFonts w:ascii="Calibri" w:hAnsi="Calibri"/>
                <w:color w:val="333333"/>
              </w:rPr>
              <w:t xml:space="preserve">exported, valued at just over $3.4 billion (to </w:t>
            </w:r>
            <w:r>
              <w:rPr>
                <w:rFonts w:ascii="Calibri" w:hAnsi="Calibri"/>
                <w:color w:val="333333"/>
              </w:rPr>
              <w:t>NZ</w:t>
            </w:r>
            <w:r w:rsidRPr="00E90488">
              <w:rPr>
                <w:rFonts w:ascii="Calibri" w:hAnsi="Calibri"/>
                <w:color w:val="333333"/>
              </w:rPr>
              <w:t>’s economy).</w:t>
            </w:r>
          </w:p>
        </w:tc>
      </w:tr>
    </w:tbl>
    <w:p w14:paraId="26BB93E9" w14:textId="77777777" w:rsidR="00C33038" w:rsidRPr="004D222C" w:rsidRDefault="00C33038" w:rsidP="00C33038">
      <w:pPr>
        <w:ind w:left="360"/>
        <w:rPr>
          <w:szCs w:val="22"/>
          <w:lang w:val="en-NZ"/>
        </w:rPr>
      </w:pPr>
    </w:p>
    <w:p w14:paraId="05260D24" w14:textId="77777777" w:rsidR="00C33038" w:rsidRPr="004D222C" w:rsidRDefault="00C33038" w:rsidP="00C33038">
      <w:pPr>
        <w:ind w:left="720" w:hanging="720"/>
        <w:rPr>
          <w:i/>
          <w:lang w:val="en-NZ"/>
        </w:rPr>
      </w:pPr>
    </w:p>
    <w:tbl>
      <w:tblPr>
        <w:tblStyle w:val="TableGrid"/>
        <w:tblW w:w="9356" w:type="dxa"/>
        <w:tblInd w:w="-5" w:type="dxa"/>
        <w:tblLook w:val="04A0" w:firstRow="1" w:lastRow="0" w:firstColumn="1" w:lastColumn="0" w:noHBand="0" w:noVBand="1"/>
      </w:tblPr>
      <w:tblGrid>
        <w:gridCol w:w="9356"/>
      </w:tblGrid>
      <w:tr w:rsidR="00C33038" w:rsidRPr="004D222C" w14:paraId="0107FA91" w14:textId="77777777" w:rsidTr="004A1390">
        <w:tc>
          <w:tcPr>
            <w:tcW w:w="9356" w:type="dxa"/>
          </w:tcPr>
          <w:p w14:paraId="1FD2DA19" w14:textId="77777777" w:rsidR="00C33038" w:rsidRDefault="00C33038" w:rsidP="004A1390">
            <w:pPr>
              <w:ind w:left="720" w:hanging="720"/>
              <w:rPr>
                <w:lang w:val="en-NZ"/>
              </w:rPr>
            </w:pPr>
            <w:r w:rsidRPr="004D222C">
              <w:rPr>
                <w:b/>
                <w:lang w:val="en-NZ"/>
              </w:rPr>
              <w:t>Mandarins</w:t>
            </w:r>
            <w:r w:rsidRPr="004D222C">
              <w:rPr>
                <w:lang w:val="en-NZ"/>
              </w:rPr>
              <w:t xml:space="preserve">: </w:t>
            </w:r>
          </w:p>
          <w:p w14:paraId="7705B783" w14:textId="77777777" w:rsidR="00C33038" w:rsidRPr="004D222C" w:rsidRDefault="00C33038" w:rsidP="004A1390">
            <w:pPr>
              <w:ind w:left="32" w:hanging="32"/>
              <w:rPr>
                <w:lang w:val="en-NZ"/>
              </w:rPr>
            </w:pPr>
            <w:r w:rsidRPr="004D222C">
              <w:rPr>
                <w:lang w:val="en-NZ"/>
              </w:rPr>
              <w:t xml:space="preserve">No tariffs imposed by Japan the major importer thus profits </w:t>
            </w:r>
            <w:r>
              <w:rPr>
                <w:lang w:val="en-NZ"/>
              </w:rPr>
              <w:t xml:space="preserve">are not eroded by payment </w:t>
            </w:r>
            <w:r w:rsidRPr="004D222C">
              <w:rPr>
                <w:lang w:val="en-NZ"/>
              </w:rPr>
              <w:t>of tariffs.</w:t>
            </w:r>
          </w:p>
          <w:p w14:paraId="315E12E7" w14:textId="77777777" w:rsidR="00C33038" w:rsidRPr="004D222C" w:rsidRDefault="00C33038" w:rsidP="004A1390">
            <w:pPr>
              <w:rPr>
                <w:lang w:val="en-NZ"/>
              </w:rPr>
            </w:pPr>
          </w:p>
        </w:tc>
      </w:tr>
    </w:tbl>
    <w:p w14:paraId="2A244D91" w14:textId="77777777" w:rsidR="00C33038" w:rsidRPr="004D222C" w:rsidRDefault="00C33038" w:rsidP="00C33038">
      <w:pPr>
        <w:ind w:left="720" w:hanging="720"/>
        <w:rPr>
          <w:lang w:val="en-NZ"/>
        </w:rPr>
      </w:pPr>
    </w:p>
    <w:p w14:paraId="4DC072B1" w14:textId="77777777" w:rsidR="00C33038" w:rsidRPr="004D222C" w:rsidRDefault="00C33038" w:rsidP="00C33038">
      <w:pPr>
        <w:ind w:left="720" w:hanging="720"/>
        <w:rPr>
          <w:lang w:val="en-NZ"/>
        </w:rPr>
      </w:pPr>
    </w:p>
    <w:p w14:paraId="6AFCCC6C" w14:textId="77777777" w:rsidR="00C33038" w:rsidRPr="004D222C" w:rsidRDefault="00C33038" w:rsidP="00C33038">
      <w:pPr>
        <w:ind w:left="720" w:hanging="720"/>
        <w:rPr>
          <w:lang w:val="en-NZ"/>
        </w:rPr>
      </w:pPr>
    </w:p>
    <w:p w14:paraId="7F3B44C4" w14:textId="77777777" w:rsidR="00C33038" w:rsidRDefault="00C33038" w:rsidP="00C33038">
      <w:r>
        <w:br w:type="page"/>
      </w:r>
    </w:p>
    <w:tbl>
      <w:tblPr>
        <w:tblStyle w:val="TableGrid"/>
        <w:tblW w:w="9356" w:type="dxa"/>
        <w:tblInd w:w="-5" w:type="dxa"/>
        <w:tblLook w:val="04A0" w:firstRow="1" w:lastRow="0" w:firstColumn="1" w:lastColumn="0" w:noHBand="0" w:noVBand="1"/>
      </w:tblPr>
      <w:tblGrid>
        <w:gridCol w:w="9356"/>
      </w:tblGrid>
      <w:tr w:rsidR="00C33038" w:rsidRPr="004D222C" w14:paraId="490C0C92" w14:textId="77777777" w:rsidTr="004A1390">
        <w:tc>
          <w:tcPr>
            <w:tcW w:w="9356" w:type="dxa"/>
          </w:tcPr>
          <w:p w14:paraId="1FCA0506" w14:textId="77777777" w:rsidR="00C33038" w:rsidRDefault="00C33038" w:rsidP="004A1390">
            <w:pPr>
              <w:rPr>
                <w:b/>
                <w:lang w:val="en-NZ"/>
              </w:rPr>
            </w:pPr>
            <w:r>
              <w:rPr>
                <w:b/>
                <w:lang w:val="en-NZ"/>
              </w:rPr>
              <w:lastRenderedPageBreak/>
              <w:t>Kiwifruit tariffs.</w:t>
            </w:r>
          </w:p>
          <w:p w14:paraId="242F675C" w14:textId="77777777" w:rsidR="00C33038" w:rsidRPr="004D222C" w:rsidRDefault="00C33038" w:rsidP="004A1390">
            <w:pPr>
              <w:rPr>
                <w:b/>
                <w:lang w:val="en-NZ"/>
              </w:rPr>
            </w:pPr>
          </w:p>
          <w:p w14:paraId="499D0665" w14:textId="77777777" w:rsidR="00C33038" w:rsidRPr="00CA1DAE" w:rsidRDefault="00C33038" w:rsidP="00C33038">
            <w:pPr>
              <w:pStyle w:val="ListParagraph"/>
              <w:numPr>
                <w:ilvl w:val="0"/>
                <w:numId w:val="3"/>
              </w:numPr>
              <w:rPr>
                <w:rFonts w:cs="Arial"/>
                <w:szCs w:val="22"/>
                <w:lang w:val="en-NZ"/>
              </w:rPr>
            </w:pPr>
            <w:r w:rsidRPr="00CA1DAE">
              <w:rPr>
                <w:rFonts w:cs="Arial"/>
                <w:szCs w:val="22"/>
                <w:lang w:val="en-NZ"/>
              </w:rPr>
              <w:t>In the 2008 free trade talks, China agreed to reduce tariffs from 20% to zero over the following 8 years.  2016 was the first year with no tariffs on kiwifruit. China earnt Zespri $500m that season, selling 40m of the 140m trays harvested.  “It has become a significant business in its own right, coming from only 10m trays back in 2011”.</w:t>
            </w:r>
          </w:p>
          <w:p w14:paraId="280B1F98" w14:textId="77777777" w:rsidR="00C33038" w:rsidRPr="00467666" w:rsidRDefault="00C33038" w:rsidP="004A1390">
            <w:pPr>
              <w:rPr>
                <w:rFonts w:cs="Arial"/>
                <w:szCs w:val="22"/>
                <w:lang w:val="en-NZ"/>
              </w:rPr>
            </w:pPr>
          </w:p>
          <w:p w14:paraId="4DC7C7F6" w14:textId="77777777" w:rsidR="00C33038" w:rsidRPr="00CA1DAE" w:rsidRDefault="00C33038" w:rsidP="00C33038">
            <w:pPr>
              <w:pStyle w:val="ListParagraph"/>
              <w:numPr>
                <w:ilvl w:val="0"/>
                <w:numId w:val="3"/>
              </w:numPr>
              <w:rPr>
                <w:rFonts w:cs="Arial"/>
                <w:szCs w:val="22"/>
                <w:lang w:val="en-NZ"/>
              </w:rPr>
            </w:pPr>
            <w:r w:rsidRPr="00CA1DAE">
              <w:rPr>
                <w:rFonts w:cs="Arial"/>
                <w:szCs w:val="22"/>
                <w:lang w:val="en-NZ"/>
              </w:rPr>
              <w:t xml:space="preserve">Zespri has welcomed the </w:t>
            </w:r>
            <w:r>
              <w:rPr>
                <w:rFonts w:cs="Arial"/>
                <w:szCs w:val="22"/>
                <w:lang w:val="en-NZ"/>
              </w:rPr>
              <w:t>NZ</w:t>
            </w:r>
            <w:r w:rsidRPr="00CA1DAE">
              <w:rPr>
                <w:rFonts w:cs="Arial"/>
                <w:szCs w:val="22"/>
                <w:lang w:val="en-NZ"/>
              </w:rPr>
              <w:t xml:space="preserve"> Government’s decision to go ahead with ratifying the Trans Pacific Partnership (TPP) Agreement, despite President Donald Trump’s to pull the US out of the TPP.  “The TPP would eliminate tariffs on kiwifruit exports into all 11 Asia-Pacific nations</w:t>
            </w:r>
            <w:r>
              <w:rPr>
                <w:rFonts w:cs="Arial"/>
                <w:szCs w:val="22"/>
                <w:lang w:val="en-NZ"/>
              </w:rPr>
              <w:t xml:space="preserve"> &amp;</w:t>
            </w:r>
            <w:r w:rsidRPr="00CA1DAE">
              <w:rPr>
                <w:rFonts w:cs="Arial"/>
                <w:szCs w:val="22"/>
                <w:lang w:val="en-NZ"/>
              </w:rPr>
              <w:t xml:space="preserve"> the most immediate impact would be in Japan, where kiwifruit growers paid around $25 million in tariffs last season,” says Lain Jager.  “If this tariff relief was passed straight through to </w:t>
            </w:r>
            <w:r>
              <w:rPr>
                <w:rFonts w:cs="Arial"/>
                <w:szCs w:val="22"/>
                <w:lang w:val="en-NZ"/>
              </w:rPr>
              <w:t>NZ</w:t>
            </w:r>
            <w:r w:rsidRPr="00CA1DAE">
              <w:rPr>
                <w:rFonts w:cs="Arial"/>
                <w:szCs w:val="22"/>
                <w:lang w:val="en-NZ"/>
              </w:rPr>
              <w:t xml:space="preserve"> growers, it would equate to savings of around $1900 for every hectare of kiwifruit grown in </w:t>
            </w:r>
            <w:r>
              <w:rPr>
                <w:rFonts w:cs="Arial"/>
                <w:szCs w:val="22"/>
                <w:lang w:val="en-NZ"/>
              </w:rPr>
              <w:t>NZ</w:t>
            </w:r>
            <w:r w:rsidRPr="00CA1DAE">
              <w:rPr>
                <w:rFonts w:cs="Arial"/>
                <w:szCs w:val="22"/>
                <w:lang w:val="en-NZ"/>
              </w:rPr>
              <w:t>.”</w:t>
            </w:r>
          </w:p>
          <w:p w14:paraId="044EF59F" w14:textId="77777777" w:rsidR="00C33038" w:rsidRPr="00467666" w:rsidRDefault="00C33038" w:rsidP="004A1390">
            <w:pPr>
              <w:rPr>
                <w:rFonts w:cs="Arial"/>
                <w:szCs w:val="22"/>
                <w:lang w:val="en-NZ"/>
              </w:rPr>
            </w:pPr>
          </w:p>
          <w:p w14:paraId="643192A7" w14:textId="77777777" w:rsidR="00C33038" w:rsidRPr="00CA1DAE" w:rsidRDefault="00C33038" w:rsidP="00C33038">
            <w:pPr>
              <w:pStyle w:val="ListParagraph"/>
              <w:numPr>
                <w:ilvl w:val="0"/>
                <w:numId w:val="3"/>
              </w:numPr>
              <w:rPr>
                <w:rFonts w:cs="Arial"/>
                <w:szCs w:val="22"/>
                <w:lang w:val="en-NZ"/>
              </w:rPr>
            </w:pPr>
            <w:r>
              <w:rPr>
                <w:rFonts w:cs="Arial"/>
                <w:szCs w:val="22"/>
                <w:lang w:val="en-NZ"/>
              </w:rPr>
              <w:t xml:space="preserve">Zespri looks to </w:t>
            </w:r>
            <w:r w:rsidRPr="00CA1DAE">
              <w:rPr>
                <w:rFonts w:cs="Arial"/>
                <w:szCs w:val="22"/>
                <w:lang w:val="en-NZ"/>
              </w:rPr>
              <w:t xml:space="preserve">expand into Korea </w:t>
            </w:r>
            <w:r>
              <w:rPr>
                <w:rFonts w:cs="Arial"/>
                <w:szCs w:val="22"/>
                <w:lang w:val="en-NZ"/>
              </w:rPr>
              <w:t xml:space="preserve">with </w:t>
            </w:r>
            <w:r w:rsidRPr="00CA1DAE">
              <w:rPr>
                <w:rFonts w:cs="Arial"/>
                <w:szCs w:val="22"/>
                <w:lang w:val="en-NZ"/>
              </w:rPr>
              <w:t xml:space="preserve">the latest round of tariff reductions under the </w:t>
            </w:r>
            <w:r>
              <w:rPr>
                <w:rFonts w:cs="Arial"/>
                <w:szCs w:val="22"/>
                <w:lang w:val="en-NZ"/>
              </w:rPr>
              <w:t>NZ</w:t>
            </w:r>
            <w:r w:rsidRPr="00CA1DAE">
              <w:rPr>
                <w:rFonts w:cs="Arial"/>
                <w:szCs w:val="22"/>
                <w:lang w:val="en-NZ"/>
              </w:rPr>
              <w:t>-Korea Free Trade Agreement, Trade Minister Todd McClay says.</w:t>
            </w:r>
            <w:r>
              <w:rPr>
                <w:rFonts w:cs="Arial"/>
                <w:szCs w:val="22"/>
                <w:lang w:val="en-NZ"/>
              </w:rPr>
              <w:t xml:space="preserve">  The value of NZ’s k</w:t>
            </w:r>
            <w:r w:rsidRPr="00CA1DAE">
              <w:rPr>
                <w:rFonts w:cs="Arial"/>
                <w:szCs w:val="22"/>
                <w:lang w:val="en-NZ"/>
              </w:rPr>
              <w:t xml:space="preserve">iwifruit exports to Korea grew nearly twenty per cent in 2016 with further progress expected as the 30 per cent tariff on </w:t>
            </w:r>
            <w:r>
              <w:rPr>
                <w:rFonts w:cs="Arial"/>
                <w:szCs w:val="22"/>
                <w:lang w:val="en-NZ"/>
              </w:rPr>
              <w:t>k</w:t>
            </w:r>
            <w:r w:rsidRPr="00CA1DAE">
              <w:rPr>
                <w:rFonts w:cs="Arial"/>
                <w:szCs w:val="22"/>
                <w:lang w:val="en-NZ"/>
              </w:rPr>
              <w:t>iwifruit has now reduced to 22.5 per cent (half of what exporters were paying before the FTA).</w:t>
            </w:r>
          </w:p>
          <w:p w14:paraId="5CD3EBDB" w14:textId="77777777" w:rsidR="00C33038" w:rsidRPr="004D222C" w:rsidRDefault="00C33038" w:rsidP="004A1390">
            <w:pPr>
              <w:rPr>
                <w:rFonts w:cs="Arial"/>
                <w:sz w:val="24"/>
                <w:szCs w:val="24"/>
                <w:lang w:val="en-NZ"/>
              </w:rPr>
            </w:pPr>
          </w:p>
        </w:tc>
      </w:tr>
    </w:tbl>
    <w:p w14:paraId="6E4B18F9" w14:textId="77777777" w:rsidR="00C33038" w:rsidRPr="004D222C" w:rsidRDefault="00C33038" w:rsidP="00C33038">
      <w:pPr>
        <w:shd w:val="clear" w:color="auto" w:fill="FFFFFF"/>
        <w:spacing w:before="100" w:beforeAutospacing="1" w:after="100" w:afterAutospacing="1"/>
        <w:rPr>
          <w:rFonts w:cs="Arial"/>
          <w:color w:val="3A3A3A"/>
          <w:szCs w:val="22"/>
          <w:lang w:val="en-NZ" w:eastAsia="en-GB"/>
        </w:rPr>
      </w:pPr>
      <w:r w:rsidRPr="00467402">
        <w:rPr>
          <w:b/>
          <w:i/>
          <w:szCs w:val="22"/>
          <w:lang w:val="en-NZ"/>
        </w:rPr>
        <w:t>Exercise</w:t>
      </w:r>
      <w:r>
        <w:rPr>
          <w:b/>
          <w:i/>
          <w:szCs w:val="22"/>
          <w:lang w:val="en-NZ"/>
        </w:rPr>
        <w:t xml:space="preserve">:  </w:t>
      </w:r>
      <w:r w:rsidRPr="007B3055">
        <w:rPr>
          <w:szCs w:val="22"/>
          <w:lang w:val="en-NZ"/>
        </w:rPr>
        <w:t>Describe the effect tariffs will have on the profit a kiwifruit grower can make</w:t>
      </w:r>
    </w:p>
    <w:p w14:paraId="520A03CA"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6540359F" w14:textId="77777777" w:rsidR="00C33038" w:rsidRPr="0004447C" w:rsidRDefault="00C33038" w:rsidP="00C33038">
      <w:pPr>
        <w:spacing w:line="276" w:lineRule="auto"/>
        <w:rPr>
          <w:i/>
          <w:sz w:val="24"/>
          <w:lang w:val="en-NZ"/>
        </w:rPr>
      </w:pPr>
    </w:p>
    <w:p w14:paraId="6B55FB69"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C9AE580" w14:textId="77777777" w:rsidR="00C33038" w:rsidRPr="0004447C" w:rsidRDefault="00C33038" w:rsidP="00C33038">
      <w:pPr>
        <w:spacing w:line="276" w:lineRule="auto"/>
        <w:rPr>
          <w:i/>
          <w:sz w:val="24"/>
          <w:lang w:val="en-NZ"/>
        </w:rPr>
      </w:pPr>
    </w:p>
    <w:p w14:paraId="3D63512B"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262DA727" w14:textId="77777777" w:rsidR="00C33038" w:rsidRPr="0004447C" w:rsidRDefault="00C33038" w:rsidP="00C33038">
      <w:pPr>
        <w:spacing w:line="276" w:lineRule="auto"/>
        <w:rPr>
          <w:i/>
          <w:sz w:val="24"/>
          <w:lang w:val="en-NZ"/>
        </w:rPr>
      </w:pPr>
    </w:p>
    <w:p w14:paraId="4072566A"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7D69F2C7" w14:textId="77777777" w:rsidR="00C33038" w:rsidRDefault="00C33038" w:rsidP="00C33038">
      <w:pPr>
        <w:spacing w:line="276" w:lineRule="auto"/>
        <w:rPr>
          <w:i/>
          <w:sz w:val="24"/>
          <w:lang w:val="en-NZ"/>
        </w:rPr>
      </w:pPr>
    </w:p>
    <w:p w14:paraId="6493A710"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F7D0AE0" w14:textId="77777777" w:rsidR="00C33038" w:rsidRPr="0004447C" w:rsidRDefault="00C33038" w:rsidP="00C33038">
      <w:pPr>
        <w:spacing w:line="276" w:lineRule="auto"/>
        <w:rPr>
          <w:i/>
          <w:sz w:val="24"/>
          <w:lang w:val="en-NZ"/>
        </w:rPr>
      </w:pPr>
    </w:p>
    <w:p w14:paraId="4B16E2BB"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4804F1FB" w14:textId="77777777" w:rsidR="00C33038" w:rsidRPr="0004447C" w:rsidRDefault="00C33038" w:rsidP="00C33038">
      <w:pPr>
        <w:spacing w:line="276" w:lineRule="auto"/>
        <w:rPr>
          <w:i/>
          <w:sz w:val="24"/>
          <w:lang w:val="en-NZ"/>
        </w:rPr>
      </w:pPr>
    </w:p>
    <w:p w14:paraId="00C4000E" w14:textId="77777777" w:rsidR="00C33038" w:rsidRPr="0004447C" w:rsidRDefault="00C33038" w:rsidP="00C33038">
      <w:pPr>
        <w:spacing w:line="276" w:lineRule="auto"/>
        <w:rPr>
          <w:i/>
          <w:sz w:val="24"/>
          <w:lang w:val="en-NZ"/>
        </w:rPr>
      </w:pPr>
      <w:r w:rsidRPr="007B3055">
        <w:rPr>
          <w:szCs w:val="22"/>
          <w:lang w:val="en-NZ"/>
        </w:rPr>
        <w:t xml:space="preserve">Explain how this affects the amount of product a </w:t>
      </w:r>
      <w:r>
        <w:rPr>
          <w:szCs w:val="22"/>
          <w:lang w:val="en-NZ"/>
        </w:rPr>
        <w:t>NZ</w:t>
      </w:r>
      <w:r w:rsidRPr="007B3055">
        <w:rPr>
          <w:szCs w:val="22"/>
          <w:lang w:val="en-NZ"/>
        </w:rPr>
        <w:t xml:space="preserve"> grower will export.</w:t>
      </w:r>
      <w:r w:rsidRPr="004D222C">
        <w:rPr>
          <w:rFonts w:cs="Arial"/>
          <w:color w:val="3A3A3A"/>
          <w:szCs w:val="22"/>
          <w:lang w:val="en-NZ" w:eastAsia="en-GB"/>
        </w:rPr>
        <w:t xml:space="preserve"> </w:t>
      </w:r>
      <w:r w:rsidRPr="0004447C">
        <w:rPr>
          <w:i/>
          <w:sz w:val="24"/>
          <w:lang w:val="en-NZ"/>
        </w:rPr>
        <w:t>___________________________________________________________________</w:t>
      </w:r>
    </w:p>
    <w:p w14:paraId="7A42D2B4" w14:textId="77777777" w:rsidR="00C33038" w:rsidRPr="0004447C" w:rsidRDefault="00C33038" w:rsidP="00C33038">
      <w:pPr>
        <w:spacing w:line="276" w:lineRule="auto"/>
        <w:rPr>
          <w:i/>
          <w:sz w:val="24"/>
          <w:lang w:val="en-NZ"/>
        </w:rPr>
      </w:pPr>
    </w:p>
    <w:p w14:paraId="709A3761"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674B7082" w14:textId="77777777" w:rsidR="00C33038" w:rsidRPr="0004447C" w:rsidRDefault="00C33038" w:rsidP="00C33038">
      <w:pPr>
        <w:spacing w:line="276" w:lineRule="auto"/>
        <w:rPr>
          <w:i/>
          <w:sz w:val="24"/>
          <w:lang w:val="en-NZ"/>
        </w:rPr>
      </w:pPr>
    </w:p>
    <w:p w14:paraId="54281733"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210ECF8E" w14:textId="77777777" w:rsidR="00C33038" w:rsidRPr="0004447C" w:rsidRDefault="00C33038" w:rsidP="00C33038">
      <w:pPr>
        <w:spacing w:line="276" w:lineRule="auto"/>
        <w:rPr>
          <w:i/>
          <w:sz w:val="24"/>
          <w:lang w:val="en-NZ"/>
        </w:rPr>
      </w:pPr>
    </w:p>
    <w:p w14:paraId="503D2DC3"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56116E00" w14:textId="77777777" w:rsidR="00C33038" w:rsidRDefault="00C33038" w:rsidP="00C33038">
      <w:pPr>
        <w:spacing w:line="276" w:lineRule="auto"/>
        <w:rPr>
          <w:i/>
          <w:sz w:val="24"/>
          <w:lang w:val="en-NZ"/>
        </w:rPr>
      </w:pPr>
    </w:p>
    <w:p w14:paraId="75B5DFDF"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D5A611A" w14:textId="77777777" w:rsidR="00C33038" w:rsidRPr="0004447C" w:rsidRDefault="00C33038" w:rsidP="00C33038">
      <w:pPr>
        <w:spacing w:line="276" w:lineRule="auto"/>
        <w:rPr>
          <w:i/>
          <w:sz w:val="24"/>
          <w:lang w:val="en-NZ"/>
        </w:rPr>
      </w:pPr>
    </w:p>
    <w:p w14:paraId="6F4BFC48"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511A4E31" w14:textId="77777777" w:rsidR="00C33038" w:rsidRDefault="00C33038" w:rsidP="00C33038">
      <w:pPr>
        <w:shd w:val="clear" w:color="auto" w:fill="FFFFFF"/>
        <w:rPr>
          <w:b/>
          <w:lang w:val="en-NZ"/>
        </w:rPr>
      </w:pPr>
      <w:r w:rsidRPr="004D222C">
        <w:rPr>
          <w:b/>
          <w:lang w:val="en-NZ"/>
        </w:rPr>
        <w:t>Tariff avoidance</w:t>
      </w:r>
    </w:p>
    <w:p w14:paraId="79368756" w14:textId="77777777" w:rsidR="00C33038" w:rsidRPr="000777D2" w:rsidRDefault="00C33038" w:rsidP="00C33038">
      <w:pPr>
        <w:rPr>
          <w:szCs w:val="22"/>
          <w:lang w:val="en-NZ"/>
        </w:rPr>
      </w:pPr>
      <w:r w:rsidRPr="000777D2">
        <w:rPr>
          <w:szCs w:val="22"/>
          <w:lang w:val="en-NZ"/>
        </w:rPr>
        <w:t>A grey market is the trade of a commodity through distribution channels that are legal but unintended by the original manufacturer.  They are often used</w:t>
      </w:r>
      <w:r>
        <w:rPr>
          <w:szCs w:val="22"/>
          <w:lang w:val="en-NZ"/>
        </w:rPr>
        <w:t xml:space="preserve"> &amp;</w:t>
      </w:r>
      <w:r w:rsidRPr="000777D2">
        <w:rPr>
          <w:szCs w:val="22"/>
          <w:lang w:val="en-NZ"/>
        </w:rPr>
        <w:t xml:space="preserve"> are commonly relied on by international firms wanting access to Chinese markets</w:t>
      </w:r>
      <w:r>
        <w:rPr>
          <w:szCs w:val="22"/>
          <w:lang w:val="en-NZ"/>
        </w:rPr>
        <w:t xml:space="preserve"> &amp;</w:t>
      </w:r>
      <w:r w:rsidRPr="000777D2">
        <w:rPr>
          <w:szCs w:val="22"/>
          <w:lang w:val="en-NZ"/>
        </w:rPr>
        <w:t xml:space="preserve"> to avoid tariffs, difficult regulatory </w:t>
      </w:r>
      <w:r w:rsidRPr="000777D2">
        <w:rPr>
          <w:szCs w:val="22"/>
          <w:lang w:val="en-NZ"/>
        </w:rPr>
        <w:lastRenderedPageBreak/>
        <w:t>hurdles,</w:t>
      </w:r>
      <w:r>
        <w:rPr>
          <w:szCs w:val="22"/>
          <w:lang w:val="en-NZ"/>
        </w:rPr>
        <w:t xml:space="preserve"> &amp;</w:t>
      </w:r>
      <w:r w:rsidRPr="000777D2">
        <w:rPr>
          <w:szCs w:val="22"/>
          <w:lang w:val="en-NZ"/>
        </w:rPr>
        <w:t xml:space="preserve"> inefficient distribution networks.  Grey channels employ "thousands of people" known as transporters, who are prepared to truck product from Hong Kong or ship it to the mainland ports in small boats, to distributors who then move it through the country.  For food products, grey channels involve risks such as unreliability in delivery</w:t>
      </w:r>
      <w:r>
        <w:rPr>
          <w:szCs w:val="22"/>
          <w:lang w:val="en-NZ"/>
        </w:rPr>
        <w:t xml:space="preserve"> &amp;</w:t>
      </w:r>
      <w:r w:rsidRPr="000777D2">
        <w:rPr>
          <w:szCs w:val="22"/>
          <w:lang w:val="en-NZ"/>
        </w:rPr>
        <w:t xml:space="preserve"> inadequate cool chain management..." </w:t>
      </w:r>
    </w:p>
    <w:p w14:paraId="3BF2F0C5" w14:textId="77777777" w:rsidR="00C33038" w:rsidRPr="000777D2" w:rsidRDefault="00C33038" w:rsidP="00C33038">
      <w:pPr>
        <w:rPr>
          <w:szCs w:val="22"/>
          <w:lang w:val="en-NZ"/>
        </w:rPr>
      </w:pPr>
      <w:r w:rsidRPr="000777D2">
        <w:rPr>
          <w:szCs w:val="22"/>
          <w:lang w:val="en-NZ"/>
        </w:rPr>
        <w:t xml:space="preserve">Finch told The </w:t>
      </w:r>
      <w:r>
        <w:rPr>
          <w:szCs w:val="22"/>
          <w:lang w:val="en-NZ"/>
        </w:rPr>
        <w:t>NZ</w:t>
      </w:r>
      <w:r w:rsidRPr="000777D2">
        <w:rPr>
          <w:szCs w:val="22"/>
          <w:lang w:val="en-NZ"/>
        </w:rPr>
        <w:t xml:space="preserve"> Farmers Weekly that grey trading was "rife"</w:t>
      </w:r>
      <w:r>
        <w:rPr>
          <w:szCs w:val="22"/>
          <w:lang w:val="en-NZ"/>
        </w:rPr>
        <w:t xml:space="preserve"> &amp;</w:t>
      </w:r>
      <w:r w:rsidRPr="00DE75D3">
        <w:rPr>
          <w:szCs w:val="22"/>
          <w:lang w:val="en-NZ"/>
        </w:rPr>
        <w:t xml:space="preserve"> </w:t>
      </w:r>
      <w:r>
        <w:rPr>
          <w:szCs w:val="22"/>
          <w:lang w:val="en-NZ"/>
        </w:rPr>
        <w:t>NZ</w:t>
      </w:r>
      <w:r w:rsidRPr="00DE75D3">
        <w:rPr>
          <w:szCs w:val="22"/>
          <w:lang w:val="en-NZ"/>
        </w:rPr>
        <w:t xml:space="preserve"> exporters like Zespri</w:t>
      </w:r>
      <w:r>
        <w:rPr>
          <w:szCs w:val="22"/>
          <w:lang w:val="en-NZ"/>
        </w:rPr>
        <w:t xml:space="preserve"> &amp;</w:t>
      </w:r>
      <w:r w:rsidRPr="00DE75D3">
        <w:rPr>
          <w:szCs w:val="22"/>
          <w:lang w:val="en-NZ"/>
        </w:rPr>
        <w:t xml:space="preserve"> the meat industry were always concerned about perishable goods with their name on it being removed from a cool store chain to far-flung destinations.</w:t>
      </w:r>
      <w:r w:rsidRPr="000777D2">
        <w:rPr>
          <w:szCs w:val="22"/>
          <w:lang w:val="en-NZ"/>
        </w:rPr>
        <w:t xml:space="preserve"> However, the trade source said even with the removal of import tariffs, VAT tax of 13 to 17% would still make it worthwhile for a grey trader to operate. Smuggling would only tail off when it became more expensive to truck untaxed product to a final destination than to pay duties.</w:t>
      </w:r>
    </w:p>
    <w:p w14:paraId="720B7939" w14:textId="77777777" w:rsidR="00C33038" w:rsidRPr="00DE75D3" w:rsidRDefault="00C33038" w:rsidP="00C33038">
      <w:pPr>
        <w:rPr>
          <w:szCs w:val="22"/>
          <w:lang w:val="en-NZ"/>
        </w:rPr>
      </w:pPr>
    </w:p>
    <w:tbl>
      <w:tblPr>
        <w:tblStyle w:val="TableGrid"/>
        <w:tblW w:w="9072" w:type="dxa"/>
        <w:tblInd w:w="-5" w:type="dxa"/>
        <w:tblLook w:val="04A0" w:firstRow="1" w:lastRow="0" w:firstColumn="1" w:lastColumn="0" w:noHBand="0" w:noVBand="1"/>
      </w:tblPr>
      <w:tblGrid>
        <w:gridCol w:w="9072"/>
      </w:tblGrid>
      <w:tr w:rsidR="00C33038" w:rsidRPr="004D222C" w14:paraId="77FC49E5" w14:textId="77777777" w:rsidTr="004A1390">
        <w:tc>
          <w:tcPr>
            <w:tcW w:w="9072" w:type="dxa"/>
          </w:tcPr>
          <w:p w14:paraId="3D3680BC" w14:textId="77777777" w:rsidR="00C33038" w:rsidRPr="00523BC2" w:rsidRDefault="00C33038" w:rsidP="004A1390">
            <w:pPr>
              <w:shd w:val="clear" w:color="auto" w:fill="FFFFFF"/>
              <w:rPr>
                <w:b/>
                <w:lang w:val="en-NZ"/>
              </w:rPr>
            </w:pPr>
            <w:r w:rsidRPr="00523BC2">
              <w:rPr>
                <w:b/>
                <w:lang w:val="en-NZ"/>
              </w:rPr>
              <w:t>Kiwi skincare exporters use grey channel to reach Chinese market</w:t>
            </w:r>
          </w:p>
          <w:p w14:paraId="6EF57E0B"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18"/>
                <w:szCs w:val="18"/>
              </w:rPr>
            </w:pPr>
            <w:r w:rsidRPr="00523BC2">
              <w:rPr>
                <w:rFonts w:ascii="Arial" w:hAnsi="Arial" w:cs="Arial"/>
                <w:color w:val="000000"/>
                <w:sz w:val="18"/>
                <w:szCs w:val="18"/>
              </w:rPr>
              <w:t>ANUJA NADKARNI</w:t>
            </w:r>
          </w:p>
          <w:p w14:paraId="5AF14C5A"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18"/>
                <w:szCs w:val="18"/>
              </w:rPr>
            </w:pPr>
            <w:r w:rsidRPr="00523BC2">
              <w:rPr>
                <w:rFonts w:ascii="Arial" w:hAnsi="Arial" w:cs="Arial"/>
                <w:color w:val="000000"/>
                <w:sz w:val="18"/>
                <w:szCs w:val="18"/>
              </w:rPr>
              <w:t>Last updated 05:00, June 12 2017</w:t>
            </w:r>
          </w:p>
          <w:p w14:paraId="760B094F" w14:textId="77777777" w:rsidR="00C33038" w:rsidRDefault="00C33038" w:rsidP="004A1390">
            <w:pPr>
              <w:pStyle w:val="element"/>
              <w:shd w:val="clear" w:color="auto" w:fill="FFFFFF"/>
              <w:spacing w:before="0" w:beforeAutospacing="0" w:after="0" w:afterAutospacing="0"/>
              <w:rPr>
                <w:rFonts w:ascii="Arial" w:hAnsi="Arial" w:cs="Arial"/>
                <w:color w:val="000000"/>
                <w:sz w:val="22"/>
                <w:szCs w:val="22"/>
              </w:rPr>
            </w:pPr>
          </w:p>
          <w:p w14:paraId="20711C21"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22"/>
                <w:szCs w:val="22"/>
              </w:rPr>
            </w:pPr>
            <w:r w:rsidRPr="00523BC2">
              <w:rPr>
                <w:rFonts w:ascii="Arial" w:hAnsi="Arial" w:cs="Arial"/>
                <w:color w:val="000000"/>
                <w:sz w:val="22"/>
                <w:szCs w:val="22"/>
              </w:rPr>
              <w:t xml:space="preserve">Small </w:t>
            </w:r>
            <w:r>
              <w:rPr>
                <w:rFonts w:ascii="Arial" w:hAnsi="Arial" w:cs="Arial"/>
                <w:color w:val="000000"/>
                <w:sz w:val="22"/>
                <w:szCs w:val="22"/>
              </w:rPr>
              <w:t>NZ</w:t>
            </w:r>
            <w:r w:rsidRPr="00523BC2">
              <w:rPr>
                <w:rFonts w:ascii="Arial" w:hAnsi="Arial" w:cs="Arial"/>
                <w:color w:val="000000"/>
                <w:sz w:val="22"/>
                <w:szCs w:val="22"/>
              </w:rPr>
              <w:t xml:space="preserve"> cosmetics companies opposed to compulsory animal testing regulations in China are opting for a backdoor export channel using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even if they do not prefer it.</w:t>
            </w:r>
          </w:p>
          <w:p w14:paraId="2E50DE5A"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22"/>
                <w:szCs w:val="22"/>
              </w:rPr>
            </w:pPr>
            <w:proofErr w:type="spellStart"/>
            <w:r w:rsidRPr="00523BC2">
              <w:rPr>
                <w:rFonts w:ascii="Arial" w:hAnsi="Arial" w:cs="Arial"/>
                <w:color w:val="000000"/>
                <w:sz w:val="22"/>
                <w:szCs w:val="22"/>
              </w:rPr>
              <w:t>Diagou</w:t>
            </w:r>
            <w:r>
              <w:rPr>
                <w:rFonts w:ascii="Arial" w:hAnsi="Arial" w:cs="Arial"/>
                <w:color w:val="000000"/>
                <w:sz w:val="22"/>
                <w:szCs w:val="22"/>
              </w:rPr>
              <w:t>s</w:t>
            </w:r>
            <w:proofErr w:type="spellEnd"/>
            <w:r w:rsidRPr="00523BC2">
              <w:rPr>
                <w:rFonts w:ascii="Arial" w:hAnsi="Arial" w:cs="Arial"/>
                <w:color w:val="000000"/>
                <w:sz w:val="22"/>
                <w:szCs w:val="22"/>
              </w:rPr>
              <w:t>, which translates to 'buy on behalf' are personal shoppers who sell products to individual Chinese consumers through social media sites like WeChat</w:t>
            </w:r>
            <w:r>
              <w:rPr>
                <w:rFonts w:ascii="Arial" w:hAnsi="Arial" w:cs="Arial"/>
                <w:color w:val="000000"/>
                <w:sz w:val="22"/>
                <w:szCs w:val="22"/>
              </w:rPr>
              <w:t xml:space="preserve"> &amp;</w:t>
            </w:r>
            <w:r w:rsidRPr="00523BC2">
              <w:rPr>
                <w:rFonts w:ascii="Arial" w:hAnsi="Arial" w:cs="Arial"/>
                <w:color w:val="000000"/>
                <w:sz w:val="22"/>
                <w:szCs w:val="22"/>
              </w:rPr>
              <w:t xml:space="preserve"> Weibo</w:t>
            </w:r>
            <w:r>
              <w:rPr>
                <w:rFonts w:ascii="Arial" w:hAnsi="Arial" w:cs="Arial"/>
                <w:color w:val="000000"/>
                <w:sz w:val="22"/>
                <w:szCs w:val="22"/>
              </w:rPr>
              <w:t xml:space="preserve"> &amp;</w:t>
            </w:r>
            <w:r w:rsidRPr="00523BC2">
              <w:rPr>
                <w:rFonts w:ascii="Arial" w:hAnsi="Arial" w:cs="Arial"/>
                <w:color w:val="000000"/>
                <w:sz w:val="22"/>
                <w:szCs w:val="22"/>
              </w:rPr>
              <w:t xml:space="preserve"> websites like Taobao (Chinese equivalent of Trade Me).</w:t>
            </w:r>
            <w:r>
              <w:rPr>
                <w:rFonts w:ascii="Arial" w:hAnsi="Arial" w:cs="Arial"/>
                <w:color w:val="000000"/>
                <w:sz w:val="22"/>
                <w:szCs w:val="22"/>
              </w:rPr>
              <w:t xml:space="preserve">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xml:space="preserve"> can be small business owners or souvenir shops that stock </w:t>
            </w:r>
            <w:r>
              <w:rPr>
                <w:rFonts w:ascii="Arial" w:hAnsi="Arial" w:cs="Arial"/>
                <w:color w:val="000000"/>
                <w:sz w:val="22"/>
                <w:szCs w:val="22"/>
              </w:rPr>
              <w:t>NZ</w:t>
            </w:r>
            <w:r w:rsidRPr="00523BC2">
              <w:rPr>
                <w:rFonts w:ascii="Arial" w:hAnsi="Arial" w:cs="Arial"/>
                <w:color w:val="000000"/>
                <w:sz w:val="22"/>
                <w:szCs w:val="22"/>
              </w:rPr>
              <w:t xml:space="preserve"> products, or Chinese students or immigrants that want to help friends</w:t>
            </w:r>
            <w:r>
              <w:rPr>
                <w:rFonts w:ascii="Arial" w:hAnsi="Arial" w:cs="Arial"/>
                <w:color w:val="000000"/>
                <w:sz w:val="22"/>
                <w:szCs w:val="22"/>
              </w:rPr>
              <w:t xml:space="preserve"> &amp;</w:t>
            </w:r>
            <w:r w:rsidRPr="00523BC2">
              <w:rPr>
                <w:rFonts w:ascii="Arial" w:hAnsi="Arial" w:cs="Arial"/>
                <w:color w:val="000000"/>
                <w:sz w:val="22"/>
                <w:szCs w:val="22"/>
              </w:rPr>
              <w:t xml:space="preserve"> family or earn extra money.</w:t>
            </w:r>
            <w:r>
              <w:rPr>
                <w:rFonts w:ascii="Arial" w:hAnsi="Arial" w:cs="Arial"/>
                <w:color w:val="000000"/>
                <w:sz w:val="22"/>
                <w:szCs w:val="22"/>
              </w:rPr>
              <w:t xml:space="preserve">  </w:t>
            </w:r>
            <w:r w:rsidRPr="00523BC2">
              <w:rPr>
                <w:rFonts w:ascii="Arial" w:hAnsi="Arial" w:cs="Arial"/>
                <w:color w:val="000000"/>
                <w:sz w:val="22"/>
                <w:szCs w:val="22"/>
              </w:rPr>
              <w:t>Linden Leaves chief executiv</w:t>
            </w:r>
            <w:r>
              <w:rPr>
                <w:rFonts w:ascii="Arial" w:hAnsi="Arial" w:cs="Arial"/>
                <w:color w:val="000000"/>
                <w:sz w:val="22"/>
                <w:szCs w:val="22"/>
              </w:rPr>
              <w:t>e Peter Allard said the </w:t>
            </w:r>
            <w:proofErr w:type="spellStart"/>
            <w:r>
              <w:rPr>
                <w:rFonts w:ascii="Arial" w:hAnsi="Arial" w:cs="Arial"/>
                <w:color w:val="000000"/>
                <w:sz w:val="22"/>
                <w:szCs w:val="22"/>
              </w:rPr>
              <w:t>diagous</w:t>
            </w:r>
            <w:proofErr w:type="spellEnd"/>
            <w:r>
              <w:rPr>
                <w:rFonts w:ascii="Arial" w:hAnsi="Arial" w:cs="Arial"/>
                <w:color w:val="000000"/>
                <w:sz w:val="22"/>
                <w:szCs w:val="22"/>
              </w:rPr>
              <w:t xml:space="preserve"> </w:t>
            </w:r>
            <w:r w:rsidRPr="00523BC2">
              <w:rPr>
                <w:rFonts w:ascii="Arial" w:hAnsi="Arial" w:cs="Arial"/>
                <w:color w:val="000000"/>
                <w:sz w:val="22"/>
                <w:szCs w:val="22"/>
              </w:rPr>
              <w:t xml:space="preserve">channels have formed despite </w:t>
            </w:r>
            <w:r>
              <w:rPr>
                <w:rFonts w:ascii="Arial" w:hAnsi="Arial" w:cs="Arial"/>
                <w:color w:val="000000"/>
                <w:sz w:val="22"/>
                <w:szCs w:val="22"/>
              </w:rPr>
              <w:t>NZ</w:t>
            </w:r>
            <w:r w:rsidRPr="00523BC2">
              <w:rPr>
                <w:rFonts w:ascii="Arial" w:hAnsi="Arial" w:cs="Arial"/>
                <w:color w:val="000000"/>
                <w:sz w:val="22"/>
                <w:szCs w:val="22"/>
              </w:rPr>
              <w:t>'s free trade agreement with China because the non-tariff barriers like animal testing being implemented were stopping free access to the market.  "The </w:t>
            </w:r>
            <w:proofErr w:type="spellStart"/>
            <w:r w:rsidRPr="00523BC2">
              <w:rPr>
                <w:rFonts w:ascii="Arial" w:hAnsi="Arial" w:cs="Arial"/>
                <w:color w:val="000000"/>
                <w:sz w:val="22"/>
                <w:szCs w:val="22"/>
              </w:rPr>
              <w:t>diagou</w:t>
            </w:r>
            <w:r>
              <w:rPr>
                <w:rFonts w:ascii="Arial" w:hAnsi="Arial" w:cs="Arial"/>
                <w:color w:val="000000"/>
                <w:sz w:val="22"/>
                <w:szCs w:val="22"/>
              </w:rPr>
              <w:t>s</w:t>
            </w:r>
            <w:proofErr w:type="spellEnd"/>
            <w:r w:rsidRPr="00523BC2">
              <w:rPr>
                <w:rFonts w:ascii="Arial" w:hAnsi="Arial" w:cs="Arial"/>
                <w:color w:val="000000"/>
                <w:sz w:val="22"/>
                <w:szCs w:val="22"/>
              </w:rPr>
              <w:t> channel doesn't sit well with us at all because we don't have the control over where we are sold, how we are sold</w:t>
            </w:r>
            <w:r>
              <w:rPr>
                <w:rFonts w:ascii="Arial" w:hAnsi="Arial" w:cs="Arial"/>
                <w:color w:val="000000"/>
                <w:sz w:val="22"/>
                <w:szCs w:val="22"/>
              </w:rPr>
              <w:t xml:space="preserve"> &amp;</w:t>
            </w:r>
            <w:r w:rsidRPr="00523BC2">
              <w:rPr>
                <w:rFonts w:ascii="Arial" w:hAnsi="Arial" w:cs="Arial"/>
                <w:color w:val="000000"/>
                <w:sz w:val="22"/>
                <w:szCs w:val="22"/>
              </w:rPr>
              <w:t xml:space="preserve"> at what price. The discounting that goes on is just ridiculous," Allard said.  "It's very much a case of 'if you can't beat them join them' because some of our competitors are very heavily invested in those channels</w:t>
            </w:r>
            <w:r>
              <w:rPr>
                <w:rFonts w:ascii="Arial" w:hAnsi="Arial" w:cs="Arial"/>
                <w:color w:val="000000"/>
                <w:sz w:val="22"/>
                <w:szCs w:val="22"/>
              </w:rPr>
              <w:t xml:space="preserve"> &amp;</w:t>
            </w:r>
            <w:r w:rsidRPr="00523BC2">
              <w:rPr>
                <w:rFonts w:ascii="Arial" w:hAnsi="Arial" w:cs="Arial"/>
                <w:color w:val="000000"/>
                <w:sz w:val="22"/>
                <w:szCs w:val="22"/>
              </w:rPr>
              <w:t xml:space="preserve"> that gives them a competitive advantage over us in our domestic market."</w:t>
            </w:r>
          </w:p>
          <w:p w14:paraId="6F6EFDA8"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22"/>
                <w:szCs w:val="22"/>
              </w:rPr>
            </w:pPr>
            <w:r w:rsidRPr="00523BC2">
              <w:rPr>
                <w:rFonts w:ascii="Arial" w:hAnsi="Arial" w:cs="Arial"/>
                <w:color w:val="000000"/>
                <w:sz w:val="22"/>
                <w:szCs w:val="22"/>
              </w:rPr>
              <w:t xml:space="preserve">Sales to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xml:space="preserve"> are counted as domestic sales, calculated in </w:t>
            </w:r>
            <w:r>
              <w:rPr>
                <w:rFonts w:ascii="Arial" w:hAnsi="Arial" w:cs="Arial"/>
                <w:color w:val="000000"/>
                <w:sz w:val="22"/>
                <w:szCs w:val="22"/>
              </w:rPr>
              <w:t>NZ</w:t>
            </w:r>
            <w:r w:rsidRPr="00523BC2">
              <w:rPr>
                <w:rFonts w:ascii="Arial" w:hAnsi="Arial" w:cs="Arial"/>
                <w:color w:val="000000"/>
                <w:sz w:val="22"/>
                <w:szCs w:val="22"/>
              </w:rPr>
              <w:t xml:space="preserve"> currency; while sales made by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xml:space="preserve"> to Chinese consumers are generally use the Chinese renminbi.</w:t>
            </w:r>
          </w:p>
          <w:p w14:paraId="10060381" w14:textId="77777777" w:rsidR="00C33038" w:rsidRPr="00523BC2" w:rsidRDefault="00C33038" w:rsidP="004A1390">
            <w:pPr>
              <w:pStyle w:val="element"/>
              <w:shd w:val="clear" w:color="auto" w:fill="FFFFFF"/>
              <w:spacing w:before="0" w:beforeAutospacing="0" w:after="0" w:afterAutospacing="0"/>
              <w:rPr>
                <w:rFonts w:ascii="Arial" w:hAnsi="Arial" w:cs="Arial"/>
                <w:color w:val="000000"/>
                <w:sz w:val="22"/>
                <w:szCs w:val="22"/>
              </w:rPr>
            </w:pPr>
            <w:r w:rsidRPr="00523BC2">
              <w:rPr>
                <w:rFonts w:ascii="Arial" w:hAnsi="Arial" w:cs="Arial"/>
                <w:color w:val="000000"/>
                <w:sz w:val="22"/>
                <w:szCs w:val="22"/>
              </w:rPr>
              <w:t>Allard said the grey area here was that these products were being sold overseas making them technically exports, but they were still considered domestic sales.</w:t>
            </w:r>
            <w:r>
              <w:rPr>
                <w:rFonts w:ascii="Arial" w:hAnsi="Arial" w:cs="Arial"/>
                <w:color w:val="000000"/>
                <w:sz w:val="22"/>
                <w:szCs w:val="22"/>
              </w:rPr>
              <w:t xml:space="preserve">  </w:t>
            </w:r>
            <w:r w:rsidRPr="00523BC2">
              <w:rPr>
                <w:rFonts w:ascii="Arial" w:hAnsi="Arial" w:cs="Arial"/>
                <w:color w:val="000000"/>
                <w:sz w:val="22"/>
                <w:szCs w:val="22"/>
              </w:rPr>
              <w:t xml:space="preserve">Export consultant Paul O'Brien said the </w:t>
            </w:r>
            <w:proofErr w:type="spellStart"/>
            <w:r w:rsidRPr="00523BC2">
              <w:rPr>
                <w:rFonts w:ascii="Arial" w:hAnsi="Arial" w:cs="Arial"/>
                <w:color w:val="000000"/>
                <w:sz w:val="22"/>
                <w:szCs w:val="22"/>
              </w:rPr>
              <w:t>diagou</w:t>
            </w:r>
            <w:proofErr w:type="spellEnd"/>
            <w:r w:rsidRPr="00523BC2">
              <w:rPr>
                <w:rFonts w:ascii="Arial" w:hAnsi="Arial" w:cs="Arial"/>
                <w:color w:val="000000"/>
                <w:sz w:val="22"/>
                <w:szCs w:val="22"/>
              </w:rPr>
              <w:t xml:space="preserve"> system in </w:t>
            </w:r>
            <w:r>
              <w:rPr>
                <w:rFonts w:ascii="Arial" w:hAnsi="Arial" w:cs="Arial"/>
                <w:color w:val="000000"/>
                <w:sz w:val="22"/>
                <w:szCs w:val="22"/>
              </w:rPr>
              <w:t>NZ</w:t>
            </w:r>
            <w:r w:rsidRPr="00523BC2">
              <w:rPr>
                <w:rFonts w:ascii="Arial" w:hAnsi="Arial" w:cs="Arial"/>
                <w:color w:val="000000"/>
                <w:sz w:val="22"/>
                <w:szCs w:val="22"/>
              </w:rPr>
              <w:t xml:space="preserve"> was still small with only about 100 businesses actively selling to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w:t>
            </w:r>
            <w:r>
              <w:rPr>
                <w:rFonts w:ascii="Arial" w:hAnsi="Arial" w:cs="Arial"/>
                <w:color w:val="000000"/>
                <w:sz w:val="22"/>
                <w:szCs w:val="22"/>
              </w:rPr>
              <w:t xml:space="preserve">  </w:t>
            </w:r>
            <w:r w:rsidRPr="00523BC2">
              <w:rPr>
                <w:rFonts w:ascii="Arial" w:hAnsi="Arial" w:cs="Arial"/>
                <w:color w:val="000000"/>
                <w:sz w:val="22"/>
                <w:szCs w:val="22"/>
              </w:rPr>
              <w:t xml:space="preserve">​But many </w:t>
            </w:r>
            <w:r>
              <w:rPr>
                <w:rFonts w:ascii="Arial" w:hAnsi="Arial" w:cs="Arial"/>
                <w:color w:val="000000"/>
                <w:sz w:val="22"/>
                <w:szCs w:val="22"/>
              </w:rPr>
              <w:t>NZ</w:t>
            </w:r>
            <w:r w:rsidRPr="00523BC2">
              <w:rPr>
                <w:rFonts w:ascii="Arial" w:hAnsi="Arial" w:cs="Arial"/>
                <w:color w:val="000000"/>
                <w:sz w:val="22"/>
                <w:szCs w:val="22"/>
              </w:rPr>
              <w:t xml:space="preserve"> brands were passively in the </w:t>
            </w:r>
            <w:proofErr w:type="spellStart"/>
            <w:r w:rsidRPr="00523BC2">
              <w:rPr>
                <w:rFonts w:ascii="Arial" w:hAnsi="Arial" w:cs="Arial"/>
                <w:color w:val="000000"/>
                <w:sz w:val="22"/>
                <w:szCs w:val="22"/>
              </w:rPr>
              <w:t>diagou</w:t>
            </w:r>
            <w:r>
              <w:rPr>
                <w:rFonts w:ascii="Arial" w:hAnsi="Arial" w:cs="Arial"/>
                <w:color w:val="000000"/>
                <w:sz w:val="22"/>
                <w:szCs w:val="22"/>
              </w:rPr>
              <w:t>s</w:t>
            </w:r>
            <w:proofErr w:type="spellEnd"/>
            <w:r w:rsidRPr="00523BC2">
              <w:rPr>
                <w:rFonts w:ascii="Arial" w:hAnsi="Arial" w:cs="Arial"/>
                <w:color w:val="000000"/>
                <w:sz w:val="22"/>
                <w:szCs w:val="22"/>
              </w:rPr>
              <w:t> chain because their products might be bought by individual customers</w:t>
            </w:r>
            <w:r>
              <w:rPr>
                <w:rFonts w:ascii="Arial" w:hAnsi="Arial" w:cs="Arial"/>
                <w:color w:val="000000"/>
                <w:sz w:val="22"/>
                <w:szCs w:val="22"/>
              </w:rPr>
              <w:t xml:space="preserve"> &amp;</w:t>
            </w:r>
            <w:r w:rsidRPr="00523BC2">
              <w:rPr>
                <w:rFonts w:ascii="Arial" w:hAnsi="Arial" w:cs="Arial"/>
                <w:color w:val="000000"/>
                <w:sz w:val="22"/>
                <w:szCs w:val="22"/>
              </w:rPr>
              <w:t xml:space="preserve"> sold overseas.</w:t>
            </w:r>
            <w:r>
              <w:rPr>
                <w:rFonts w:ascii="Arial" w:hAnsi="Arial" w:cs="Arial"/>
                <w:color w:val="000000"/>
                <w:sz w:val="22"/>
                <w:szCs w:val="22"/>
              </w:rPr>
              <w:t xml:space="preserve">  </w:t>
            </w:r>
            <w:r w:rsidRPr="00523BC2">
              <w:rPr>
                <w:rFonts w:ascii="Arial" w:hAnsi="Arial" w:cs="Arial"/>
                <w:color w:val="000000"/>
                <w:sz w:val="22"/>
                <w:szCs w:val="22"/>
              </w:rPr>
              <w:t>"Many Kiwi businesses try to find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xml:space="preserve">, but in most cases, if a brand is doing well the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find them," O'Brien said.</w:t>
            </w:r>
            <w:r>
              <w:rPr>
                <w:rFonts w:ascii="Arial" w:hAnsi="Arial" w:cs="Arial"/>
                <w:color w:val="000000"/>
                <w:sz w:val="22"/>
                <w:szCs w:val="22"/>
              </w:rPr>
              <w:t xml:space="preserve">  </w:t>
            </w:r>
            <w:r w:rsidRPr="00523BC2">
              <w:rPr>
                <w:rFonts w:ascii="Arial" w:hAnsi="Arial" w:cs="Arial"/>
                <w:color w:val="000000"/>
                <w:sz w:val="22"/>
                <w:szCs w:val="22"/>
              </w:rPr>
              <w:t>Businesses can gauge the succ</w:t>
            </w:r>
            <w:r>
              <w:rPr>
                <w:rFonts w:ascii="Arial" w:hAnsi="Arial" w:cs="Arial"/>
                <w:color w:val="000000"/>
                <w:sz w:val="22"/>
                <w:szCs w:val="22"/>
              </w:rPr>
              <w:t xml:space="preserve">ess of their products based on </w:t>
            </w:r>
            <w:r w:rsidRPr="00523BC2">
              <w:rPr>
                <w:rFonts w:ascii="Arial" w:hAnsi="Arial" w:cs="Arial"/>
                <w:color w:val="000000"/>
                <w:sz w:val="22"/>
                <w:szCs w:val="22"/>
              </w:rPr>
              <w:t>the number of mentions, retweets, or direct comments on the social media sites.</w:t>
            </w:r>
            <w:r>
              <w:rPr>
                <w:rFonts w:ascii="Arial" w:hAnsi="Arial" w:cs="Arial"/>
                <w:color w:val="000000"/>
                <w:sz w:val="22"/>
                <w:szCs w:val="22"/>
              </w:rPr>
              <w:t xml:space="preserve">  </w:t>
            </w:r>
            <w:r w:rsidRPr="00523BC2">
              <w:rPr>
                <w:rFonts w:ascii="Arial" w:hAnsi="Arial" w:cs="Arial"/>
                <w:color w:val="000000"/>
                <w:sz w:val="22"/>
                <w:szCs w:val="22"/>
              </w:rPr>
              <w:t xml:space="preserve">Allard said after discovering two </w:t>
            </w:r>
            <w:proofErr w:type="spellStart"/>
            <w:r w:rsidRPr="00523BC2">
              <w:rPr>
                <w:rFonts w:ascii="Arial" w:hAnsi="Arial" w:cs="Arial"/>
                <w:color w:val="000000"/>
                <w:sz w:val="22"/>
                <w:szCs w:val="22"/>
              </w:rPr>
              <w:t>diagous</w:t>
            </w:r>
            <w:proofErr w:type="spellEnd"/>
            <w:r w:rsidRPr="00523BC2">
              <w:rPr>
                <w:rFonts w:ascii="Arial" w:hAnsi="Arial" w:cs="Arial"/>
                <w:color w:val="000000"/>
                <w:sz w:val="22"/>
                <w:szCs w:val="22"/>
              </w:rPr>
              <w:t xml:space="preserve"> that had made purchases to ship to China but resold them locally, Linden Leaves began actively tracking all its products to its specific buyers with a marking system that alerted the company if the products had been resold into </w:t>
            </w:r>
            <w:r>
              <w:rPr>
                <w:rFonts w:ascii="Arial" w:hAnsi="Arial" w:cs="Arial"/>
                <w:color w:val="000000"/>
                <w:sz w:val="22"/>
                <w:szCs w:val="22"/>
              </w:rPr>
              <w:t>NZ</w:t>
            </w:r>
            <w:r w:rsidRPr="00523BC2">
              <w:rPr>
                <w:rFonts w:ascii="Arial" w:hAnsi="Arial" w:cs="Arial"/>
                <w:color w:val="000000"/>
                <w:sz w:val="22"/>
                <w:szCs w:val="22"/>
              </w:rPr>
              <w:t>.</w:t>
            </w:r>
            <w:r>
              <w:rPr>
                <w:rFonts w:ascii="Arial" w:hAnsi="Arial" w:cs="Arial"/>
                <w:color w:val="000000"/>
                <w:sz w:val="22"/>
                <w:szCs w:val="22"/>
              </w:rPr>
              <w:t xml:space="preserve">  </w:t>
            </w:r>
            <w:r w:rsidRPr="00523BC2">
              <w:rPr>
                <w:rFonts w:ascii="Arial" w:hAnsi="Arial" w:cs="Arial"/>
                <w:color w:val="000000"/>
                <w:sz w:val="22"/>
                <w:szCs w:val="22"/>
              </w:rPr>
              <w:t>He said larger Kiwi businesses in the health</w:t>
            </w:r>
            <w:r>
              <w:rPr>
                <w:rFonts w:ascii="Arial" w:hAnsi="Arial" w:cs="Arial"/>
                <w:color w:val="000000"/>
                <w:sz w:val="22"/>
                <w:szCs w:val="22"/>
              </w:rPr>
              <w:t xml:space="preserve"> &amp;</w:t>
            </w:r>
            <w:r w:rsidRPr="00523BC2">
              <w:rPr>
                <w:rFonts w:ascii="Arial" w:hAnsi="Arial" w:cs="Arial"/>
                <w:color w:val="000000"/>
                <w:sz w:val="22"/>
                <w:szCs w:val="22"/>
              </w:rPr>
              <w:t xml:space="preserve"> skin care industry were exempt from animal testing if they were manufacturing in China</w:t>
            </w:r>
            <w:r>
              <w:rPr>
                <w:rFonts w:ascii="Arial" w:hAnsi="Arial" w:cs="Arial"/>
                <w:color w:val="000000"/>
                <w:sz w:val="22"/>
                <w:szCs w:val="22"/>
              </w:rPr>
              <w:t xml:space="preserve"> &amp;</w:t>
            </w:r>
            <w:r w:rsidRPr="00523BC2">
              <w:rPr>
                <w:rFonts w:ascii="Arial" w:hAnsi="Arial" w:cs="Arial"/>
                <w:color w:val="000000"/>
                <w:sz w:val="22"/>
                <w:szCs w:val="22"/>
              </w:rPr>
              <w:t xml:space="preserve"> then distributing there too.</w:t>
            </w:r>
            <w:r>
              <w:rPr>
                <w:rFonts w:ascii="Arial" w:hAnsi="Arial" w:cs="Arial"/>
                <w:color w:val="000000"/>
                <w:sz w:val="22"/>
                <w:szCs w:val="22"/>
              </w:rPr>
              <w:t xml:space="preserve">  </w:t>
            </w:r>
            <w:r w:rsidRPr="00523BC2">
              <w:rPr>
                <w:rFonts w:ascii="Arial" w:hAnsi="Arial" w:cs="Arial"/>
                <w:color w:val="000000"/>
                <w:sz w:val="22"/>
                <w:szCs w:val="22"/>
              </w:rPr>
              <w:t>But Allard said this was not a possibility for many small</w:t>
            </w:r>
            <w:r>
              <w:rPr>
                <w:rFonts w:ascii="Arial" w:hAnsi="Arial" w:cs="Arial"/>
                <w:color w:val="000000"/>
                <w:sz w:val="22"/>
                <w:szCs w:val="22"/>
              </w:rPr>
              <w:t xml:space="preserve"> &amp;</w:t>
            </w:r>
            <w:r w:rsidRPr="00523BC2">
              <w:rPr>
                <w:rFonts w:ascii="Arial" w:hAnsi="Arial" w:cs="Arial"/>
                <w:color w:val="000000"/>
                <w:sz w:val="22"/>
                <w:szCs w:val="22"/>
              </w:rPr>
              <w:t xml:space="preserve"> medium enterprises.</w:t>
            </w:r>
            <w:r>
              <w:rPr>
                <w:rFonts w:ascii="Arial" w:hAnsi="Arial" w:cs="Arial"/>
                <w:color w:val="000000"/>
                <w:sz w:val="22"/>
                <w:szCs w:val="22"/>
              </w:rPr>
              <w:t xml:space="preserve">  </w:t>
            </w:r>
            <w:r w:rsidRPr="00523BC2">
              <w:rPr>
                <w:rFonts w:ascii="Arial" w:hAnsi="Arial" w:cs="Arial"/>
                <w:color w:val="000000"/>
                <w:sz w:val="22"/>
                <w:szCs w:val="22"/>
              </w:rPr>
              <w:t>"We have to sell it this way even if we don't like it, because eventually when the animal testing goes, which it will, we'll be far behind those that already have a presence in China," Allard said.</w:t>
            </w:r>
            <w:r>
              <w:rPr>
                <w:rFonts w:ascii="Arial" w:hAnsi="Arial" w:cs="Arial"/>
                <w:color w:val="000000"/>
                <w:sz w:val="22"/>
                <w:szCs w:val="22"/>
              </w:rPr>
              <w:t xml:space="preserve">  </w:t>
            </w:r>
            <w:r w:rsidRPr="00523BC2">
              <w:rPr>
                <w:rFonts w:ascii="Arial" w:hAnsi="Arial" w:cs="Arial"/>
                <w:color w:val="000000"/>
                <w:sz w:val="22"/>
                <w:szCs w:val="22"/>
              </w:rPr>
              <w:t>O'Brien said the </w:t>
            </w:r>
            <w:proofErr w:type="spellStart"/>
            <w:r w:rsidRPr="00523BC2">
              <w:rPr>
                <w:rFonts w:ascii="Arial" w:hAnsi="Arial" w:cs="Arial"/>
                <w:color w:val="000000"/>
                <w:sz w:val="22"/>
                <w:szCs w:val="22"/>
              </w:rPr>
              <w:t>diago</w:t>
            </w:r>
            <w:r>
              <w:rPr>
                <w:rFonts w:ascii="Arial" w:hAnsi="Arial" w:cs="Arial"/>
                <w:color w:val="000000"/>
                <w:sz w:val="22"/>
                <w:szCs w:val="22"/>
              </w:rPr>
              <w:t>us</w:t>
            </w:r>
            <w:proofErr w:type="spellEnd"/>
            <w:r>
              <w:rPr>
                <w:rFonts w:ascii="Arial" w:hAnsi="Arial" w:cs="Arial"/>
                <w:color w:val="000000"/>
                <w:sz w:val="22"/>
                <w:szCs w:val="22"/>
              </w:rPr>
              <w:t> market will not last long due to u</w:t>
            </w:r>
            <w:r w:rsidRPr="00523BC2">
              <w:rPr>
                <w:rFonts w:ascii="Arial" w:hAnsi="Arial" w:cs="Arial"/>
                <w:color w:val="000000"/>
                <w:sz w:val="22"/>
                <w:szCs w:val="22"/>
              </w:rPr>
              <w:t>npredictable Chinese regulations, but for the time being, it was a good way for small companies to test their market in China or beat animal testing regulations.</w:t>
            </w:r>
            <w:r>
              <w:rPr>
                <w:rFonts w:ascii="Arial" w:hAnsi="Arial" w:cs="Arial"/>
                <w:color w:val="000000"/>
                <w:sz w:val="22"/>
                <w:szCs w:val="22"/>
              </w:rPr>
              <w:t xml:space="preserve">  </w:t>
            </w:r>
            <w:r w:rsidRPr="00523BC2">
              <w:rPr>
                <w:rFonts w:ascii="Arial" w:hAnsi="Arial" w:cs="Arial"/>
                <w:color w:val="000000"/>
                <w:sz w:val="22"/>
                <w:szCs w:val="22"/>
              </w:rPr>
              <w:t>"At first I was critical of the channel, but for small</w:t>
            </w:r>
            <w:r>
              <w:rPr>
                <w:rFonts w:ascii="Arial" w:hAnsi="Arial" w:cs="Arial"/>
                <w:color w:val="000000"/>
                <w:sz w:val="22"/>
                <w:szCs w:val="22"/>
              </w:rPr>
              <w:t xml:space="preserve"> &amp;</w:t>
            </w:r>
            <w:r w:rsidRPr="00523BC2">
              <w:rPr>
                <w:rFonts w:ascii="Arial" w:hAnsi="Arial" w:cs="Arial"/>
                <w:color w:val="000000"/>
                <w:sz w:val="22"/>
                <w:szCs w:val="22"/>
              </w:rPr>
              <w:t xml:space="preserve"> medium businesses with turnovers of about $1 million that cannot afford to reach China it's a legitimate way of doing business.</w:t>
            </w:r>
            <w:r>
              <w:rPr>
                <w:rFonts w:ascii="Arial" w:hAnsi="Arial" w:cs="Arial"/>
                <w:color w:val="000000"/>
                <w:sz w:val="22"/>
                <w:szCs w:val="22"/>
              </w:rPr>
              <w:t xml:space="preserve">  </w:t>
            </w:r>
            <w:r w:rsidRPr="00523BC2">
              <w:rPr>
                <w:rFonts w:ascii="Arial" w:hAnsi="Arial" w:cs="Arial"/>
                <w:color w:val="000000"/>
                <w:sz w:val="22"/>
                <w:szCs w:val="22"/>
              </w:rPr>
              <w:t xml:space="preserve">"If we </w:t>
            </w:r>
            <w:r w:rsidRPr="00523BC2">
              <w:rPr>
                <w:rFonts w:ascii="Arial" w:hAnsi="Arial" w:cs="Arial"/>
                <w:color w:val="000000"/>
                <w:sz w:val="22"/>
                <w:szCs w:val="22"/>
              </w:rPr>
              <w:lastRenderedPageBreak/>
              <w:t>don't take advantage of this channel that other countries are using, including Australia, we'll just lose out on growing our brand awareness in a huge market"</w:t>
            </w:r>
            <w:r>
              <w:rPr>
                <w:rFonts w:ascii="Arial" w:hAnsi="Arial" w:cs="Arial"/>
                <w:color w:val="000000"/>
                <w:sz w:val="22"/>
                <w:szCs w:val="22"/>
              </w:rPr>
              <w:t>,</w:t>
            </w:r>
            <w:r w:rsidRPr="00523BC2">
              <w:rPr>
                <w:rFonts w:ascii="Arial" w:hAnsi="Arial" w:cs="Arial"/>
                <w:color w:val="000000"/>
                <w:sz w:val="22"/>
                <w:szCs w:val="22"/>
              </w:rPr>
              <w:t xml:space="preserve"> he said.</w:t>
            </w:r>
          </w:p>
          <w:p w14:paraId="51C12DE0" w14:textId="77777777" w:rsidR="00C33038" w:rsidRDefault="00C33038" w:rsidP="004A1390">
            <w:pPr>
              <w:shd w:val="clear" w:color="auto" w:fill="FFFFFF"/>
              <w:rPr>
                <w:b/>
                <w:lang w:val="en-NZ"/>
              </w:rPr>
            </w:pPr>
          </w:p>
          <w:p w14:paraId="7B09C52F" w14:textId="77777777" w:rsidR="00C33038" w:rsidRPr="005A41CA" w:rsidRDefault="00C33038" w:rsidP="004A1390">
            <w:pPr>
              <w:shd w:val="clear" w:color="auto" w:fill="FFFFFF"/>
              <w:rPr>
                <w:b/>
                <w:lang w:val="en-NZ"/>
              </w:rPr>
            </w:pPr>
            <w:r w:rsidRPr="005A41CA">
              <w:rPr>
                <w:b/>
                <w:lang w:val="en-NZ"/>
              </w:rPr>
              <w:t>Kiwi exporters face trouble in China</w:t>
            </w:r>
          </w:p>
          <w:p w14:paraId="40DEA1F9" w14:textId="77777777" w:rsidR="00C33038" w:rsidRPr="005A41CA" w:rsidRDefault="00C33038" w:rsidP="004A1390">
            <w:pPr>
              <w:pStyle w:val="element"/>
              <w:shd w:val="clear" w:color="auto" w:fill="FFFFFF"/>
              <w:spacing w:before="0" w:beforeAutospacing="0" w:after="0" w:afterAutospacing="0"/>
              <w:rPr>
                <w:rFonts w:ascii="Arial" w:hAnsi="Arial" w:cs="Arial"/>
                <w:color w:val="000000"/>
                <w:sz w:val="18"/>
                <w:szCs w:val="18"/>
              </w:rPr>
            </w:pPr>
            <w:r w:rsidRPr="005A41CA">
              <w:rPr>
                <w:rFonts w:ascii="Arial" w:hAnsi="Arial" w:cs="Arial"/>
                <w:color w:val="000000"/>
                <w:sz w:val="18"/>
                <w:szCs w:val="18"/>
              </w:rPr>
              <w:t>17 Feb, 2017 6:00am</w:t>
            </w:r>
          </w:p>
          <w:p w14:paraId="37F897B6" w14:textId="77777777" w:rsidR="00C33038" w:rsidRPr="005A41CA" w:rsidRDefault="00C33038" w:rsidP="004A1390">
            <w:pPr>
              <w:pStyle w:val="element"/>
              <w:shd w:val="clear" w:color="auto" w:fill="FFFFFF"/>
              <w:spacing w:before="0" w:beforeAutospacing="0" w:after="0" w:afterAutospacing="0"/>
              <w:rPr>
                <w:rFonts w:ascii="Arial" w:hAnsi="Arial" w:cs="Arial"/>
                <w:color w:val="000000"/>
                <w:sz w:val="22"/>
                <w:szCs w:val="22"/>
              </w:rPr>
            </w:pPr>
          </w:p>
          <w:p w14:paraId="56E0FB2E" w14:textId="77777777" w:rsidR="00C33038" w:rsidRPr="00DE75D3" w:rsidRDefault="00C33038" w:rsidP="004A1390">
            <w:pPr>
              <w:pStyle w:val="element"/>
              <w:shd w:val="clear" w:color="auto" w:fill="FFFFFF"/>
              <w:spacing w:before="0" w:beforeAutospacing="0" w:after="0" w:afterAutospacing="0"/>
              <w:rPr>
                <w:rFonts w:ascii="Arial" w:hAnsi="Arial" w:cs="Arial"/>
                <w:color w:val="000000"/>
                <w:sz w:val="22"/>
                <w:szCs w:val="22"/>
              </w:rPr>
            </w:pPr>
            <w:r w:rsidRPr="00DE75D3">
              <w:rPr>
                <w:rFonts w:ascii="Arial" w:hAnsi="Arial" w:cs="Arial"/>
                <w:color w:val="000000"/>
                <w:sz w:val="22"/>
                <w:szCs w:val="22"/>
              </w:rPr>
              <w:t>For Comvita, an unofficial "grey" channel into China has played a big part in its success.</w:t>
            </w:r>
          </w:p>
          <w:p w14:paraId="1010FA4B" w14:textId="77777777" w:rsidR="00C33038" w:rsidRPr="00DE75D3" w:rsidRDefault="00C33038" w:rsidP="004A1390">
            <w:pPr>
              <w:pStyle w:val="element"/>
              <w:shd w:val="clear" w:color="auto" w:fill="FFFFFF"/>
              <w:spacing w:before="0" w:beforeAutospacing="0" w:after="0" w:afterAutospacing="0"/>
              <w:rPr>
                <w:rFonts w:ascii="Arial" w:hAnsi="Arial" w:cs="Arial"/>
                <w:color w:val="000000"/>
                <w:sz w:val="22"/>
                <w:szCs w:val="22"/>
              </w:rPr>
            </w:pPr>
            <w:r w:rsidRPr="00DE75D3">
              <w:rPr>
                <w:rFonts w:ascii="Arial" w:hAnsi="Arial" w:cs="Arial"/>
                <w:color w:val="000000"/>
                <w:sz w:val="22"/>
                <w:szCs w:val="22"/>
              </w:rPr>
              <w:t xml:space="preserve">The company, </w:t>
            </w:r>
            <w:r>
              <w:rPr>
                <w:rFonts w:ascii="Arial" w:hAnsi="Arial" w:cs="Arial"/>
                <w:color w:val="000000"/>
                <w:sz w:val="22"/>
                <w:szCs w:val="22"/>
              </w:rPr>
              <w:t>NZ</w:t>
            </w:r>
            <w:r w:rsidRPr="00DE75D3">
              <w:rPr>
                <w:rFonts w:ascii="Arial" w:hAnsi="Arial" w:cs="Arial"/>
                <w:color w:val="000000"/>
                <w:sz w:val="22"/>
                <w:szCs w:val="22"/>
              </w:rPr>
              <w:t>'s biggest Manuka honey maker, has enjoyed a dream run for years, based on strong offshore demand - particularly from China.</w:t>
            </w:r>
            <w:r>
              <w:rPr>
                <w:rFonts w:ascii="Arial" w:hAnsi="Arial" w:cs="Arial"/>
                <w:color w:val="000000"/>
                <w:sz w:val="22"/>
                <w:szCs w:val="22"/>
              </w:rPr>
              <w:t xml:space="preserve">  </w:t>
            </w:r>
            <w:r w:rsidRPr="00DE75D3">
              <w:rPr>
                <w:rFonts w:ascii="Arial" w:hAnsi="Arial" w:cs="Arial"/>
                <w:color w:val="000000"/>
                <w:sz w:val="22"/>
                <w:szCs w:val="22"/>
              </w:rPr>
              <w:t>Cracks in that performance started to emerge last year, when the company reported tough trading conditions in the first four months of the year to June.</w:t>
            </w:r>
            <w:r>
              <w:rPr>
                <w:rFonts w:ascii="Arial" w:hAnsi="Arial" w:cs="Arial"/>
                <w:color w:val="000000"/>
                <w:sz w:val="22"/>
                <w:szCs w:val="22"/>
              </w:rPr>
              <w:t xml:space="preserve">  </w:t>
            </w:r>
            <w:r w:rsidRPr="00DE75D3">
              <w:rPr>
                <w:rFonts w:ascii="Arial" w:hAnsi="Arial" w:cs="Arial"/>
                <w:color w:val="000000"/>
                <w:sz w:val="22"/>
                <w:szCs w:val="22"/>
              </w:rPr>
              <w:t xml:space="preserve">Sales were significantly lower than in the prior year, resulting from a slowdown in the </w:t>
            </w:r>
            <w:r>
              <w:rPr>
                <w:rFonts w:ascii="Arial" w:hAnsi="Arial" w:cs="Arial"/>
                <w:color w:val="000000"/>
                <w:sz w:val="22"/>
                <w:szCs w:val="22"/>
              </w:rPr>
              <w:t>NZ &amp;</w:t>
            </w:r>
            <w:r w:rsidRPr="00DE75D3">
              <w:rPr>
                <w:rFonts w:ascii="Arial" w:hAnsi="Arial" w:cs="Arial"/>
                <w:color w:val="000000"/>
                <w:sz w:val="22"/>
                <w:szCs w:val="22"/>
              </w:rPr>
              <w:t xml:space="preserve"> Australian informal channels into China.</w:t>
            </w:r>
            <w:r>
              <w:rPr>
                <w:rFonts w:ascii="Arial" w:hAnsi="Arial" w:cs="Arial"/>
                <w:color w:val="000000"/>
                <w:sz w:val="22"/>
                <w:szCs w:val="22"/>
              </w:rPr>
              <w:t xml:space="preserve">  </w:t>
            </w:r>
            <w:r w:rsidRPr="00DE75D3">
              <w:rPr>
                <w:rFonts w:ascii="Arial" w:hAnsi="Arial" w:cs="Arial"/>
                <w:color w:val="000000"/>
                <w:sz w:val="22"/>
                <w:szCs w:val="22"/>
              </w:rPr>
              <w:t>Making things worse, unfavourable weather means Comvita now expects its net profit to be just $5m to $7m, compared with $18.5 million in the 18 months to June 2016.</w:t>
            </w:r>
            <w:r>
              <w:rPr>
                <w:rFonts w:ascii="Arial" w:hAnsi="Arial" w:cs="Arial"/>
                <w:color w:val="000000"/>
                <w:sz w:val="22"/>
                <w:szCs w:val="22"/>
              </w:rPr>
              <w:t xml:space="preserve">  </w:t>
            </w:r>
            <w:r w:rsidRPr="00DE75D3">
              <w:rPr>
                <w:rFonts w:ascii="Arial" w:hAnsi="Arial" w:cs="Arial"/>
                <w:color w:val="000000"/>
                <w:sz w:val="22"/>
                <w:szCs w:val="22"/>
              </w:rPr>
              <w:t>It is not the only company to hit a snag in the so-called "</w:t>
            </w:r>
            <w:proofErr w:type="spellStart"/>
            <w:r w:rsidRPr="00DE75D3">
              <w:rPr>
                <w:rFonts w:ascii="Arial" w:hAnsi="Arial" w:cs="Arial"/>
                <w:color w:val="000000"/>
                <w:sz w:val="22"/>
                <w:szCs w:val="22"/>
              </w:rPr>
              <w:t>daigou</w:t>
            </w:r>
            <w:r>
              <w:rPr>
                <w:rFonts w:ascii="Arial" w:hAnsi="Arial" w:cs="Arial"/>
                <w:color w:val="000000"/>
                <w:sz w:val="22"/>
                <w:szCs w:val="22"/>
              </w:rPr>
              <w:t>s</w:t>
            </w:r>
            <w:proofErr w:type="spellEnd"/>
            <w:r w:rsidRPr="00DE75D3">
              <w:rPr>
                <w:rFonts w:ascii="Arial" w:hAnsi="Arial" w:cs="Arial"/>
                <w:color w:val="000000"/>
                <w:sz w:val="22"/>
                <w:szCs w:val="22"/>
              </w:rPr>
              <w:t>" channel - Chinese for "buying on behalf".</w:t>
            </w:r>
            <w:r>
              <w:rPr>
                <w:rFonts w:ascii="Arial" w:hAnsi="Arial" w:cs="Arial"/>
                <w:color w:val="000000"/>
                <w:sz w:val="22"/>
                <w:szCs w:val="22"/>
              </w:rPr>
              <w:t xml:space="preserve">  </w:t>
            </w:r>
            <w:r w:rsidRPr="00DE75D3">
              <w:rPr>
                <w:rFonts w:ascii="Arial" w:hAnsi="Arial" w:cs="Arial"/>
                <w:color w:val="000000"/>
                <w:sz w:val="22"/>
                <w:szCs w:val="22"/>
              </w:rPr>
              <w:t>The slowdown has hit other Manuka honey producers</w:t>
            </w:r>
            <w:r>
              <w:rPr>
                <w:rFonts w:ascii="Arial" w:hAnsi="Arial" w:cs="Arial"/>
                <w:color w:val="000000"/>
                <w:sz w:val="22"/>
                <w:szCs w:val="22"/>
              </w:rPr>
              <w:t xml:space="preserve"> &amp;</w:t>
            </w:r>
            <w:r w:rsidRPr="00DE75D3">
              <w:rPr>
                <w:rFonts w:ascii="Arial" w:hAnsi="Arial" w:cs="Arial"/>
                <w:color w:val="000000"/>
                <w:sz w:val="22"/>
                <w:szCs w:val="22"/>
              </w:rPr>
              <w:t xml:space="preserve"> played a part in the spectacular fall of Tasmania-based infant formula company Bellamy's.</w:t>
            </w:r>
            <w:r>
              <w:rPr>
                <w:rFonts w:ascii="Arial" w:hAnsi="Arial" w:cs="Arial"/>
                <w:color w:val="000000"/>
                <w:sz w:val="22"/>
                <w:szCs w:val="22"/>
              </w:rPr>
              <w:t xml:space="preserve">  </w:t>
            </w:r>
            <w:r w:rsidRPr="00DE75D3">
              <w:rPr>
                <w:rFonts w:ascii="Arial" w:hAnsi="Arial" w:cs="Arial"/>
                <w:color w:val="000000"/>
                <w:sz w:val="22"/>
                <w:szCs w:val="22"/>
              </w:rPr>
              <w:t>Health supplements company Blackmores has also suffered from problems in the grey market.</w:t>
            </w:r>
          </w:p>
          <w:p w14:paraId="765EB5E8" w14:textId="77777777" w:rsidR="00C33038" w:rsidRDefault="00C33038" w:rsidP="004A1390">
            <w:pPr>
              <w:pStyle w:val="element"/>
              <w:shd w:val="clear" w:color="auto" w:fill="FFFFFF"/>
              <w:spacing w:before="0" w:beforeAutospacing="0" w:after="0" w:afterAutospacing="0"/>
              <w:rPr>
                <w:rFonts w:ascii="Arial" w:hAnsi="Arial" w:cs="Arial"/>
                <w:color w:val="000000"/>
                <w:sz w:val="22"/>
                <w:szCs w:val="22"/>
              </w:rPr>
            </w:pPr>
            <w:r w:rsidRPr="00DE75D3">
              <w:rPr>
                <w:rFonts w:ascii="Arial" w:hAnsi="Arial" w:cs="Arial"/>
                <w:color w:val="000000"/>
                <w:sz w:val="22"/>
                <w:szCs w:val="22"/>
              </w:rPr>
              <w:t>Comvita chief executive Scott Coulter says the company has benefited from the unofficial channels, which it has used to build its brand in China.</w:t>
            </w:r>
            <w:r>
              <w:rPr>
                <w:rFonts w:ascii="Arial" w:hAnsi="Arial" w:cs="Arial"/>
                <w:color w:val="000000"/>
                <w:sz w:val="22"/>
                <w:szCs w:val="22"/>
              </w:rPr>
              <w:t xml:space="preserve">  </w:t>
            </w:r>
            <w:r w:rsidRPr="00DE75D3">
              <w:rPr>
                <w:rFonts w:ascii="Arial" w:hAnsi="Arial" w:cs="Arial"/>
                <w:color w:val="000000"/>
                <w:sz w:val="22"/>
                <w:szCs w:val="22"/>
              </w:rPr>
              <w:t>For Comvita, the simplest unofficial channel has been through Chinese tourists buying product at a gift store or airport, helping the brand to build its reputation.</w:t>
            </w:r>
          </w:p>
          <w:p w14:paraId="2A757AFF" w14:textId="77777777" w:rsidR="00C33038" w:rsidRPr="005A41CA" w:rsidRDefault="00C33038" w:rsidP="004A1390">
            <w:pPr>
              <w:pStyle w:val="element"/>
              <w:shd w:val="clear" w:color="auto" w:fill="FFFFFF"/>
              <w:spacing w:before="0" w:beforeAutospacing="0" w:after="0" w:afterAutospacing="0"/>
              <w:rPr>
                <w:rFonts w:ascii="Arial" w:hAnsi="Arial" w:cs="Arial"/>
                <w:color w:val="000000"/>
                <w:sz w:val="22"/>
                <w:szCs w:val="22"/>
              </w:rPr>
            </w:pPr>
          </w:p>
        </w:tc>
      </w:tr>
    </w:tbl>
    <w:p w14:paraId="24ABDE6A" w14:textId="77777777" w:rsidR="00C33038" w:rsidRPr="004D222C" w:rsidRDefault="00C33038" w:rsidP="00C33038">
      <w:pPr>
        <w:shd w:val="clear" w:color="auto" w:fill="FFFFFF"/>
        <w:spacing w:before="100" w:beforeAutospacing="1" w:after="100" w:afterAutospacing="1"/>
        <w:rPr>
          <w:i/>
          <w:szCs w:val="22"/>
          <w:lang w:val="en-NZ"/>
        </w:rPr>
      </w:pPr>
      <w:r w:rsidRPr="004D222C">
        <w:rPr>
          <w:b/>
          <w:i/>
          <w:szCs w:val="22"/>
          <w:lang w:val="en-NZ"/>
        </w:rPr>
        <w:lastRenderedPageBreak/>
        <w:t>Exercise:</w:t>
      </w:r>
      <w:r>
        <w:rPr>
          <w:b/>
          <w:i/>
          <w:szCs w:val="22"/>
          <w:lang w:val="en-NZ"/>
        </w:rPr>
        <w:t xml:space="preserve">  </w:t>
      </w:r>
      <w:r w:rsidRPr="004D222C">
        <w:rPr>
          <w:i/>
          <w:szCs w:val="22"/>
          <w:lang w:val="en-NZ"/>
        </w:rPr>
        <w:t xml:space="preserve">Explain in detail how grey trading affects </w:t>
      </w:r>
      <w:r>
        <w:rPr>
          <w:i/>
          <w:szCs w:val="22"/>
          <w:lang w:val="en-NZ"/>
        </w:rPr>
        <w:t>market access for kiwifruit to C</w:t>
      </w:r>
      <w:r w:rsidRPr="004D222C">
        <w:rPr>
          <w:i/>
          <w:szCs w:val="22"/>
          <w:lang w:val="en-NZ"/>
        </w:rPr>
        <w:t>hina</w:t>
      </w:r>
      <w:r>
        <w:rPr>
          <w:i/>
          <w:szCs w:val="22"/>
          <w:lang w:val="en-NZ"/>
        </w:rPr>
        <w:t xml:space="preserve"> &amp;</w:t>
      </w:r>
      <w:r w:rsidRPr="004D222C">
        <w:rPr>
          <w:i/>
          <w:szCs w:val="22"/>
          <w:lang w:val="en-NZ"/>
        </w:rPr>
        <w:t xml:space="preserve"> why this system might have problems.</w:t>
      </w:r>
    </w:p>
    <w:p w14:paraId="708044AC"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3D77539" w14:textId="77777777" w:rsidR="00C33038" w:rsidRPr="0004447C" w:rsidRDefault="00C33038" w:rsidP="00C33038">
      <w:pPr>
        <w:spacing w:line="276" w:lineRule="auto"/>
        <w:rPr>
          <w:i/>
          <w:sz w:val="24"/>
          <w:lang w:val="en-NZ"/>
        </w:rPr>
      </w:pPr>
    </w:p>
    <w:p w14:paraId="7BB8AD32"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76D95EC8" w14:textId="77777777" w:rsidR="00C33038" w:rsidRPr="0004447C" w:rsidRDefault="00C33038" w:rsidP="00C33038">
      <w:pPr>
        <w:spacing w:line="276" w:lineRule="auto"/>
        <w:rPr>
          <w:i/>
          <w:sz w:val="24"/>
          <w:lang w:val="en-NZ"/>
        </w:rPr>
      </w:pPr>
    </w:p>
    <w:p w14:paraId="0C16162C"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465D3EAC" w14:textId="77777777" w:rsidR="00C33038" w:rsidRPr="0004447C" w:rsidRDefault="00C33038" w:rsidP="00C33038">
      <w:pPr>
        <w:spacing w:line="276" w:lineRule="auto"/>
        <w:rPr>
          <w:i/>
          <w:sz w:val="24"/>
          <w:lang w:val="en-NZ"/>
        </w:rPr>
      </w:pPr>
    </w:p>
    <w:p w14:paraId="023A182B"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09BDC845" w14:textId="77777777" w:rsidR="00C33038" w:rsidRDefault="00C33038" w:rsidP="00C33038">
      <w:pPr>
        <w:spacing w:line="276" w:lineRule="auto"/>
        <w:rPr>
          <w:i/>
          <w:sz w:val="24"/>
          <w:lang w:val="en-NZ"/>
        </w:rPr>
      </w:pPr>
    </w:p>
    <w:p w14:paraId="50B8BDB5"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A52B3E4" w14:textId="77777777" w:rsidR="00C33038" w:rsidRPr="0004447C" w:rsidRDefault="00C33038" w:rsidP="00C33038">
      <w:pPr>
        <w:spacing w:line="276" w:lineRule="auto"/>
        <w:rPr>
          <w:i/>
          <w:sz w:val="24"/>
          <w:lang w:val="en-NZ"/>
        </w:rPr>
      </w:pPr>
    </w:p>
    <w:p w14:paraId="31CC1901"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7DE819C5" w14:textId="77777777" w:rsidR="00C33038" w:rsidRPr="0004447C" w:rsidRDefault="00C33038" w:rsidP="00C33038">
      <w:pPr>
        <w:spacing w:line="276" w:lineRule="auto"/>
        <w:rPr>
          <w:i/>
          <w:sz w:val="24"/>
          <w:lang w:val="en-NZ"/>
        </w:rPr>
      </w:pPr>
    </w:p>
    <w:p w14:paraId="4C3195AC"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2547D21C" w14:textId="77777777" w:rsidR="00C33038" w:rsidRDefault="00C33038" w:rsidP="00C33038">
      <w:pPr>
        <w:pStyle w:val="ListParagraph"/>
        <w:ind w:left="360"/>
        <w:rPr>
          <w:b/>
          <w:i/>
          <w:szCs w:val="22"/>
          <w:lang w:val="en-NZ"/>
        </w:rPr>
      </w:pPr>
    </w:p>
    <w:p w14:paraId="4F5441DB" w14:textId="77777777" w:rsidR="00C33038" w:rsidRDefault="00C33038" w:rsidP="00C33038">
      <w:pPr>
        <w:pStyle w:val="ListParagraph"/>
        <w:ind w:left="360"/>
        <w:rPr>
          <w:b/>
          <w:i/>
          <w:szCs w:val="22"/>
          <w:lang w:val="en-NZ"/>
        </w:rPr>
      </w:pPr>
    </w:p>
    <w:p w14:paraId="6E6F458C" w14:textId="77777777" w:rsidR="00C33038" w:rsidRPr="004D222C" w:rsidRDefault="00C33038" w:rsidP="00C33038">
      <w:pPr>
        <w:pStyle w:val="ListParagraph"/>
        <w:numPr>
          <w:ilvl w:val="0"/>
          <w:numId w:val="2"/>
        </w:numPr>
        <w:rPr>
          <w:b/>
          <w:i/>
          <w:szCs w:val="22"/>
          <w:lang w:val="en-NZ"/>
        </w:rPr>
      </w:pPr>
      <w:r w:rsidRPr="004D222C">
        <w:rPr>
          <w:b/>
          <w:i/>
          <w:szCs w:val="22"/>
          <w:lang w:val="en-NZ"/>
        </w:rPr>
        <w:t>Quotas</w:t>
      </w:r>
    </w:p>
    <w:p w14:paraId="3DCC07A4" w14:textId="77777777" w:rsidR="00C33038" w:rsidRDefault="00C33038" w:rsidP="00C33038">
      <w:pPr>
        <w:shd w:val="clear" w:color="auto" w:fill="FFFFFF"/>
        <w:spacing w:before="100" w:beforeAutospacing="1" w:after="100" w:afterAutospacing="1"/>
      </w:pPr>
      <w:r w:rsidRPr="004D222C">
        <w:rPr>
          <w:szCs w:val="22"/>
          <w:lang w:val="en-NZ"/>
        </w:rPr>
        <w:t xml:space="preserve">The maximum quantity of a primary product, which will be accepted by an importing country. </w:t>
      </w:r>
      <w:r>
        <w:rPr>
          <w:szCs w:val="22"/>
          <w:lang w:val="en-NZ"/>
        </w:rPr>
        <w:t xml:space="preserve"> This is used to </w:t>
      </w:r>
      <w:r w:rsidRPr="004D222C">
        <w:rPr>
          <w:szCs w:val="22"/>
          <w:lang w:val="en-NZ"/>
        </w:rPr>
        <w:t xml:space="preserve">protect </w:t>
      </w:r>
      <w:r>
        <w:rPr>
          <w:szCs w:val="22"/>
          <w:lang w:val="en-NZ"/>
        </w:rPr>
        <w:t xml:space="preserve">the home producers.  </w:t>
      </w:r>
      <w:r w:rsidRPr="004D222C">
        <w:rPr>
          <w:szCs w:val="22"/>
          <w:lang w:val="en-NZ"/>
        </w:rPr>
        <w:t>Satsuma mandarins</w:t>
      </w:r>
      <w:r>
        <w:rPr>
          <w:szCs w:val="22"/>
          <w:lang w:val="en-NZ"/>
        </w:rPr>
        <w:t xml:space="preserve"> &amp;</w:t>
      </w:r>
      <w:r w:rsidRPr="004D222C">
        <w:rPr>
          <w:szCs w:val="22"/>
          <w:lang w:val="en-NZ"/>
        </w:rPr>
        <w:t xml:space="preserve"> kiwifruit are not subject to quotas.</w:t>
      </w:r>
      <w:r>
        <w:br w:type="page"/>
      </w:r>
    </w:p>
    <w:tbl>
      <w:tblPr>
        <w:tblStyle w:val="TableGrid"/>
        <w:tblW w:w="8931" w:type="dxa"/>
        <w:tblInd w:w="-5" w:type="dxa"/>
        <w:tblLook w:val="04A0" w:firstRow="1" w:lastRow="0" w:firstColumn="1" w:lastColumn="0" w:noHBand="0" w:noVBand="1"/>
      </w:tblPr>
      <w:tblGrid>
        <w:gridCol w:w="8931"/>
      </w:tblGrid>
      <w:tr w:rsidR="00C33038" w:rsidRPr="004D222C" w14:paraId="2FB2F4FE" w14:textId="77777777" w:rsidTr="004A1390">
        <w:tc>
          <w:tcPr>
            <w:tcW w:w="8931" w:type="dxa"/>
          </w:tcPr>
          <w:p w14:paraId="574DFB1D" w14:textId="77777777" w:rsidR="00C33038" w:rsidRPr="00E3637A" w:rsidRDefault="00C33038" w:rsidP="004A1390">
            <w:pPr>
              <w:rPr>
                <w:b/>
                <w:szCs w:val="22"/>
                <w:lang w:val="en-NZ"/>
              </w:rPr>
            </w:pPr>
            <w:r w:rsidRPr="00E3637A">
              <w:rPr>
                <w:b/>
                <w:szCs w:val="22"/>
                <w:lang w:val="en-NZ"/>
              </w:rPr>
              <w:lastRenderedPageBreak/>
              <w:t>Mandarins</w:t>
            </w:r>
          </w:p>
          <w:p w14:paraId="65A76DE3" w14:textId="77777777" w:rsidR="00C33038" w:rsidRDefault="00C33038" w:rsidP="004A1390">
            <w:pPr>
              <w:rPr>
                <w:szCs w:val="22"/>
                <w:lang w:val="en-NZ"/>
              </w:rPr>
            </w:pPr>
            <w:r w:rsidRPr="004D222C">
              <w:rPr>
                <w:szCs w:val="22"/>
                <w:lang w:val="en-NZ"/>
              </w:rPr>
              <w:t>The mandarin market window is very small 6-8 week period April/May when 700 tonnes are exported. After which the Japanese mandarins become available</w:t>
            </w:r>
            <w:r>
              <w:rPr>
                <w:szCs w:val="22"/>
                <w:lang w:val="en-NZ"/>
              </w:rPr>
              <w:t xml:space="preserve"> &amp;</w:t>
            </w:r>
            <w:r w:rsidRPr="004D222C">
              <w:rPr>
                <w:szCs w:val="22"/>
                <w:lang w:val="en-NZ"/>
              </w:rPr>
              <w:t xml:space="preserve"> the premium p</w:t>
            </w:r>
            <w:r>
              <w:rPr>
                <w:szCs w:val="22"/>
                <w:lang w:val="en-NZ"/>
              </w:rPr>
              <w:t>rice of $3.50/k</w:t>
            </w:r>
            <w:r w:rsidRPr="004D222C">
              <w:rPr>
                <w:szCs w:val="22"/>
                <w:lang w:val="en-NZ"/>
              </w:rPr>
              <w:t xml:space="preserve">g available to </w:t>
            </w:r>
            <w:r>
              <w:rPr>
                <w:szCs w:val="22"/>
                <w:lang w:val="en-NZ"/>
              </w:rPr>
              <w:t>NZ</w:t>
            </w:r>
            <w:r w:rsidRPr="004D222C">
              <w:rPr>
                <w:szCs w:val="22"/>
                <w:lang w:val="en-NZ"/>
              </w:rPr>
              <w:t xml:space="preserve"> growers will be reduced as the local product begins to compete on the market.</w:t>
            </w:r>
          </w:p>
          <w:p w14:paraId="632F7BF3" w14:textId="77777777" w:rsidR="00C33038" w:rsidRPr="004D222C" w:rsidRDefault="00C33038" w:rsidP="004A1390">
            <w:pPr>
              <w:rPr>
                <w:szCs w:val="22"/>
                <w:lang w:val="en-NZ"/>
              </w:rPr>
            </w:pPr>
          </w:p>
        </w:tc>
      </w:tr>
    </w:tbl>
    <w:p w14:paraId="7F6D7455" w14:textId="77777777" w:rsidR="00C33038" w:rsidRPr="004D222C" w:rsidRDefault="00C33038" w:rsidP="00C33038">
      <w:pPr>
        <w:ind w:left="360"/>
        <w:rPr>
          <w:szCs w:val="22"/>
          <w:lang w:val="en-NZ"/>
        </w:rPr>
      </w:pPr>
    </w:p>
    <w:tbl>
      <w:tblPr>
        <w:tblStyle w:val="TableGrid"/>
        <w:tblW w:w="8931" w:type="dxa"/>
        <w:tblInd w:w="-5" w:type="dxa"/>
        <w:tblLook w:val="04A0" w:firstRow="1" w:lastRow="0" w:firstColumn="1" w:lastColumn="0" w:noHBand="0" w:noVBand="1"/>
      </w:tblPr>
      <w:tblGrid>
        <w:gridCol w:w="8931"/>
      </w:tblGrid>
      <w:tr w:rsidR="00C33038" w:rsidRPr="004D222C" w14:paraId="3B7E6C39" w14:textId="77777777" w:rsidTr="004A1390">
        <w:tc>
          <w:tcPr>
            <w:tcW w:w="8931" w:type="dxa"/>
          </w:tcPr>
          <w:p w14:paraId="2514ECB2" w14:textId="77777777" w:rsidR="00C33038" w:rsidRPr="00E3637A" w:rsidRDefault="00C33038" w:rsidP="004A1390">
            <w:pPr>
              <w:autoSpaceDE w:val="0"/>
              <w:autoSpaceDN w:val="0"/>
              <w:adjustRightInd w:val="0"/>
              <w:rPr>
                <w:b/>
                <w:szCs w:val="22"/>
                <w:lang w:val="en-NZ"/>
              </w:rPr>
            </w:pPr>
            <w:r w:rsidRPr="00E3637A">
              <w:rPr>
                <w:b/>
                <w:szCs w:val="22"/>
                <w:lang w:val="en-NZ"/>
              </w:rPr>
              <w:t xml:space="preserve">Kiwifruit </w:t>
            </w:r>
          </w:p>
          <w:p w14:paraId="2EC94068" w14:textId="77777777" w:rsidR="00C33038" w:rsidRDefault="00C33038" w:rsidP="004A1390">
            <w:pPr>
              <w:autoSpaceDE w:val="0"/>
              <w:autoSpaceDN w:val="0"/>
              <w:adjustRightInd w:val="0"/>
              <w:rPr>
                <w:rFonts w:cs="Arial"/>
                <w:szCs w:val="22"/>
                <w:lang w:val="en-NZ" w:eastAsia="en-US"/>
              </w:rPr>
            </w:pPr>
            <w:r w:rsidRPr="004D222C">
              <w:rPr>
                <w:szCs w:val="22"/>
                <w:lang w:val="en-NZ"/>
              </w:rPr>
              <w:t xml:space="preserve">At present there are no quotas for kiwifruit in the markets, which they are targeting. </w:t>
            </w:r>
            <w:r w:rsidRPr="004D222C">
              <w:rPr>
                <w:rFonts w:cs="Arial"/>
                <w:szCs w:val="22"/>
                <w:lang w:val="en-NZ" w:eastAsia="en-US"/>
              </w:rPr>
              <w:t xml:space="preserve">Over </w:t>
            </w:r>
            <w:r>
              <w:rPr>
                <w:rFonts w:cs="Arial"/>
                <w:szCs w:val="22"/>
                <w:lang w:val="en-NZ" w:eastAsia="en-US"/>
              </w:rPr>
              <w:t>489</w:t>
            </w:r>
            <w:r w:rsidRPr="004D222C">
              <w:rPr>
                <w:rFonts w:cs="Arial"/>
                <w:szCs w:val="22"/>
                <w:lang w:val="en-NZ" w:eastAsia="en-US"/>
              </w:rPr>
              <w:t xml:space="preserve">,000 tonnes of premium quality kiwifruit is sold to over </w:t>
            </w:r>
            <w:r>
              <w:rPr>
                <w:rFonts w:cs="Arial"/>
                <w:szCs w:val="22"/>
                <w:lang w:val="en-NZ" w:eastAsia="en-US"/>
              </w:rPr>
              <w:t>5</w:t>
            </w:r>
            <w:r w:rsidRPr="004D222C">
              <w:rPr>
                <w:rFonts w:cs="Arial"/>
                <w:szCs w:val="22"/>
                <w:lang w:val="en-NZ" w:eastAsia="en-US"/>
              </w:rPr>
              <w:t>0 countries every year</w:t>
            </w:r>
            <w:r>
              <w:rPr>
                <w:rFonts w:cs="Arial"/>
                <w:szCs w:val="22"/>
                <w:lang w:val="en-NZ" w:eastAsia="en-US"/>
              </w:rPr>
              <w:t xml:space="preserve"> &amp;</w:t>
            </w:r>
            <w:r w:rsidRPr="004D222C">
              <w:rPr>
                <w:rFonts w:cs="Arial"/>
                <w:szCs w:val="22"/>
                <w:lang w:val="en-NZ" w:eastAsia="en-US"/>
              </w:rPr>
              <w:t xml:space="preserve"> the only restriction on volumes sold is from the consumer. Since kiwifruit are only 0.5% of the fruit consumed globally, the restriction to volumes will be from competition from other fruits</w:t>
            </w:r>
            <w:r>
              <w:rPr>
                <w:rFonts w:cs="Arial"/>
                <w:szCs w:val="22"/>
                <w:lang w:val="en-NZ" w:eastAsia="en-US"/>
              </w:rPr>
              <w:t xml:space="preserve"> &amp;</w:t>
            </w:r>
            <w:r w:rsidRPr="004D222C">
              <w:rPr>
                <w:rFonts w:cs="Arial"/>
                <w:szCs w:val="22"/>
                <w:lang w:val="en-NZ" w:eastAsia="en-US"/>
              </w:rPr>
              <w:t xml:space="preserve"> kiwifruit produced by other countries. However Zespri </w:t>
            </w:r>
            <w:r>
              <w:rPr>
                <w:rFonts w:cs="Arial"/>
                <w:szCs w:val="22"/>
                <w:lang w:val="en-NZ" w:eastAsia="en-US"/>
              </w:rPr>
              <w:t>p</w:t>
            </w:r>
            <w:r w:rsidRPr="004D222C">
              <w:rPr>
                <w:rFonts w:cs="Arial"/>
                <w:szCs w:val="22"/>
                <w:lang w:val="en-NZ" w:eastAsia="en-US"/>
              </w:rPr>
              <w:t>redict that the markets, particularly in Asia, are far from saturated</w:t>
            </w:r>
            <w:r>
              <w:rPr>
                <w:rFonts w:cs="Arial"/>
                <w:szCs w:val="22"/>
                <w:lang w:val="en-NZ" w:eastAsia="en-US"/>
              </w:rPr>
              <w:t xml:space="preserve"> &amp;</w:t>
            </w:r>
            <w:r w:rsidRPr="004D222C">
              <w:rPr>
                <w:rFonts w:cs="Arial"/>
                <w:szCs w:val="22"/>
                <w:lang w:val="en-NZ" w:eastAsia="en-US"/>
              </w:rPr>
              <w:t xml:space="preserve"> there is the potential for up to 200 million trays to be sold worldwide.</w:t>
            </w:r>
          </w:p>
          <w:p w14:paraId="79B8A427" w14:textId="77777777" w:rsidR="00C33038" w:rsidRPr="004D222C" w:rsidRDefault="00C33038" w:rsidP="004A1390">
            <w:pPr>
              <w:autoSpaceDE w:val="0"/>
              <w:autoSpaceDN w:val="0"/>
              <w:adjustRightInd w:val="0"/>
              <w:rPr>
                <w:rFonts w:cs="Arial"/>
                <w:szCs w:val="22"/>
                <w:lang w:val="en-NZ" w:eastAsia="en-US"/>
              </w:rPr>
            </w:pPr>
          </w:p>
        </w:tc>
      </w:tr>
    </w:tbl>
    <w:p w14:paraId="7C0A8A84" w14:textId="77777777" w:rsidR="00C33038" w:rsidRDefault="00C33038" w:rsidP="00C33038">
      <w:pPr>
        <w:ind w:left="360"/>
        <w:rPr>
          <w:i/>
          <w:szCs w:val="22"/>
          <w:lang w:val="en-NZ"/>
        </w:rPr>
      </w:pPr>
    </w:p>
    <w:p w14:paraId="3B70D28E" w14:textId="77777777" w:rsidR="00C33038" w:rsidRPr="004D222C" w:rsidRDefault="00C33038" w:rsidP="00C33038">
      <w:pPr>
        <w:ind w:left="360"/>
        <w:rPr>
          <w:i/>
          <w:szCs w:val="22"/>
          <w:lang w:val="en-NZ"/>
        </w:rPr>
      </w:pPr>
    </w:p>
    <w:p w14:paraId="724A5AF0" w14:textId="77777777" w:rsidR="00C33038" w:rsidRPr="004D222C" w:rsidRDefault="00C33038" w:rsidP="00C33038">
      <w:pPr>
        <w:pStyle w:val="ListParagraph"/>
        <w:numPr>
          <w:ilvl w:val="0"/>
          <w:numId w:val="2"/>
        </w:numPr>
        <w:rPr>
          <w:b/>
          <w:i/>
          <w:szCs w:val="22"/>
          <w:lang w:val="en-NZ"/>
        </w:rPr>
      </w:pPr>
      <w:r w:rsidRPr="004D222C">
        <w:rPr>
          <w:b/>
          <w:i/>
          <w:szCs w:val="22"/>
          <w:lang w:val="en-NZ"/>
        </w:rPr>
        <w:t xml:space="preserve">  Incentive Grants</w:t>
      </w:r>
      <w:r>
        <w:rPr>
          <w:b/>
          <w:i/>
          <w:szCs w:val="22"/>
          <w:lang w:val="en-NZ"/>
        </w:rPr>
        <w:t xml:space="preserve"> &amp;</w:t>
      </w:r>
      <w:r w:rsidRPr="004D222C">
        <w:rPr>
          <w:b/>
          <w:i/>
          <w:szCs w:val="22"/>
          <w:lang w:val="en-NZ"/>
        </w:rPr>
        <w:t xml:space="preserve"> </w:t>
      </w:r>
      <w:r>
        <w:rPr>
          <w:b/>
          <w:i/>
          <w:szCs w:val="22"/>
          <w:lang w:val="en-NZ"/>
        </w:rPr>
        <w:t>S</w:t>
      </w:r>
      <w:r w:rsidRPr="004D222C">
        <w:rPr>
          <w:b/>
          <w:i/>
          <w:szCs w:val="22"/>
          <w:lang w:val="en-NZ"/>
        </w:rPr>
        <w:t>ubsidies</w:t>
      </w:r>
    </w:p>
    <w:p w14:paraId="298FA2B9" w14:textId="77777777" w:rsidR="00C33038" w:rsidRPr="004D222C" w:rsidRDefault="00C33038" w:rsidP="00C33038">
      <w:pPr>
        <w:rPr>
          <w:szCs w:val="22"/>
          <w:lang w:val="en-NZ"/>
        </w:rPr>
      </w:pPr>
    </w:p>
    <w:p w14:paraId="06625EAA" w14:textId="77777777" w:rsidR="00C33038" w:rsidRPr="004D222C" w:rsidRDefault="00C33038" w:rsidP="00C33038">
      <w:pPr>
        <w:rPr>
          <w:szCs w:val="22"/>
          <w:lang w:val="en-NZ"/>
        </w:rPr>
      </w:pPr>
      <w:r>
        <w:rPr>
          <w:szCs w:val="22"/>
          <w:lang w:val="en-NZ"/>
        </w:rPr>
        <w:t>NZ</w:t>
      </w:r>
      <w:r w:rsidRPr="004D222C">
        <w:rPr>
          <w:szCs w:val="22"/>
          <w:lang w:val="en-NZ"/>
        </w:rPr>
        <w:t xml:space="preserve"> removed any grants or subsidies in 1985-87 since there was not enough money to ensure “floor prices”. This forced growers to become independent</w:t>
      </w:r>
      <w:r>
        <w:rPr>
          <w:szCs w:val="22"/>
          <w:lang w:val="en-NZ"/>
        </w:rPr>
        <w:t xml:space="preserve"> &amp;</w:t>
      </w:r>
      <w:r w:rsidRPr="004D222C">
        <w:rPr>
          <w:szCs w:val="22"/>
          <w:lang w:val="en-NZ"/>
        </w:rPr>
        <w:t xml:space="preserve"> follow a business model. As a result, many small producers went out of business.</w:t>
      </w:r>
      <w:r>
        <w:rPr>
          <w:szCs w:val="22"/>
          <w:lang w:val="en-NZ"/>
        </w:rPr>
        <w:t xml:space="preserve">  NZ</w:t>
      </w:r>
      <w:r w:rsidRPr="004D222C">
        <w:rPr>
          <w:szCs w:val="22"/>
          <w:lang w:val="en-NZ"/>
        </w:rPr>
        <w:t xml:space="preserve"> growers have to compete in the global market where subsidies are still paid e.g. in the US</w:t>
      </w:r>
      <w:r>
        <w:rPr>
          <w:szCs w:val="22"/>
          <w:lang w:val="en-NZ"/>
        </w:rPr>
        <w:t xml:space="preserve"> &amp;</w:t>
      </w:r>
      <w:r w:rsidRPr="004D222C">
        <w:rPr>
          <w:szCs w:val="22"/>
          <w:lang w:val="en-NZ"/>
        </w:rPr>
        <w:t xml:space="preserve"> China.</w:t>
      </w:r>
    </w:p>
    <w:p w14:paraId="06D64FDE" w14:textId="77777777" w:rsidR="00C33038" w:rsidRPr="004D222C" w:rsidRDefault="00C33038" w:rsidP="00C33038">
      <w:pPr>
        <w:rPr>
          <w:szCs w:val="22"/>
          <w:lang w:val="en-NZ"/>
        </w:rPr>
      </w:pPr>
    </w:p>
    <w:tbl>
      <w:tblPr>
        <w:tblStyle w:val="TableGrid"/>
        <w:tblW w:w="8789" w:type="dxa"/>
        <w:tblInd w:w="-5" w:type="dxa"/>
        <w:tblLook w:val="04A0" w:firstRow="1" w:lastRow="0" w:firstColumn="1" w:lastColumn="0" w:noHBand="0" w:noVBand="1"/>
      </w:tblPr>
      <w:tblGrid>
        <w:gridCol w:w="8789"/>
      </w:tblGrid>
      <w:tr w:rsidR="00C33038" w:rsidRPr="004D222C" w14:paraId="3F6DA2A6" w14:textId="77777777" w:rsidTr="004A1390">
        <w:tc>
          <w:tcPr>
            <w:tcW w:w="8789" w:type="dxa"/>
          </w:tcPr>
          <w:p w14:paraId="66C29C49" w14:textId="77777777" w:rsidR="00C33038" w:rsidRDefault="00C33038" w:rsidP="004A1390">
            <w:pPr>
              <w:rPr>
                <w:lang w:val="en-NZ"/>
              </w:rPr>
            </w:pPr>
            <w:r>
              <w:rPr>
                <w:noProof/>
                <w:lang w:val="en-NZ"/>
              </w:rPr>
              <w:drawing>
                <wp:anchor distT="0" distB="0" distL="114300" distR="114300" simplePos="0" relativeHeight="251659264" behindDoc="0" locked="0" layoutInCell="1" allowOverlap="1" wp14:anchorId="68BB065D" wp14:editId="69F012AC">
                  <wp:simplePos x="0" y="0"/>
                  <wp:positionH relativeFrom="column">
                    <wp:posOffset>4215130</wp:posOffset>
                  </wp:positionH>
                  <wp:positionV relativeFrom="paragraph">
                    <wp:posOffset>95885</wp:posOffset>
                  </wp:positionV>
                  <wp:extent cx="1473200" cy="1570990"/>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3200" cy="1570990"/>
                          </a:xfrm>
                          <a:prstGeom prst="rect">
                            <a:avLst/>
                          </a:prstGeom>
                        </pic:spPr>
                      </pic:pic>
                    </a:graphicData>
                  </a:graphic>
                  <wp14:sizeRelH relativeFrom="page">
                    <wp14:pctWidth>0</wp14:pctWidth>
                  </wp14:sizeRelH>
                  <wp14:sizeRelV relativeFrom="page">
                    <wp14:pctHeight>0</wp14:pctHeight>
                  </wp14:sizeRelV>
                </wp:anchor>
              </w:drawing>
            </w:r>
            <w:r w:rsidRPr="004D222C">
              <w:rPr>
                <w:lang w:val="en-NZ"/>
              </w:rPr>
              <w:t xml:space="preserve">Beginning in 2008, the Shaanxi Fruit Industry Council first announced it would support kiwifruit farmers with a yearly cash subsidy of 300RMB for each Chinese “mu” harvested for kiwifruit (the equivalent value would be approximately $267 </w:t>
            </w:r>
            <w:r w:rsidRPr="004D222C">
              <w:rPr>
                <w:rStyle w:val="kword"/>
                <w:lang w:val="en-NZ"/>
              </w:rPr>
              <w:t>USD</w:t>
            </w:r>
            <w:r w:rsidRPr="004D222C">
              <w:rPr>
                <w:lang w:val="en-NZ"/>
              </w:rPr>
              <w:t xml:space="preserve"> per acre based on the exchange rate of December 31, 2009). After an initial review of the program’s benefits over the last two years, the Shaanxi government reconfirmed support to maintain the program through </w:t>
            </w:r>
            <w:r>
              <w:rPr>
                <w:lang w:val="en-NZ"/>
              </w:rPr>
              <w:t xml:space="preserve">to </w:t>
            </w:r>
            <w:r w:rsidRPr="004D222C">
              <w:rPr>
                <w:lang w:val="en-NZ"/>
              </w:rPr>
              <w:t xml:space="preserve">2015. Shaanxi Province is China’s largest growing area for kiwifruit. In particular, Shaanxi </w:t>
            </w:r>
            <w:proofErr w:type="spellStart"/>
            <w:r w:rsidRPr="004D222C">
              <w:rPr>
                <w:lang w:val="en-NZ"/>
              </w:rPr>
              <w:t>Qinling</w:t>
            </w:r>
            <w:proofErr w:type="spellEnd"/>
            <w:r w:rsidRPr="004D222C">
              <w:rPr>
                <w:lang w:val="en-NZ"/>
              </w:rPr>
              <w:t xml:space="preserve"> mountain area is the most fertile growing area for kiwifruit, which can grow 96% species of kiwifruit known worldwide. </w:t>
            </w:r>
          </w:p>
          <w:p w14:paraId="52F295E7" w14:textId="77777777" w:rsidR="00C33038" w:rsidRPr="005443D3" w:rsidRDefault="00C33038" w:rsidP="004A1390">
            <w:pPr>
              <w:rPr>
                <w:lang w:val="en-NZ"/>
              </w:rPr>
            </w:pPr>
          </w:p>
        </w:tc>
      </w:tr>
    </w:tbl>
    <w:p w14:paraId="6C058B13" w14:textId="77777777" w:rsidR="00C33038" w:rsidRPr="004D222C" w:rsidRDefault="00C33038" w:rsidP="00C33038">
      <w:pPr>
        <w:rPr>
          <w:b/>
          <w:i/>
          <w:szCs w:val="22"/>
          <w:lang w:val="en-NZ"/>
        </w:rPr>
      </w:pPr>
    </w:p>
    <w:p w14:paraId="2BB550C3" w14:textId="77777777" w:rsidR="00C33038" w:rsidRPr="00404225" w:rsidRDefault="00C33038" w:rsidP="00C33038">
      <w:pPr>
        <w:rPr>
          <w:i/>
          <w:szCs w:val="22"/>
          <w:lang w:val="en-NZ"/>
        </w:rPr>
      </w:pPr>
      <w:r w:rsidRPr="004D222C">
        <w:rPr>
          <w:b/>
          <w:i/>
          <w:szCs w:val="22"/>
          <w:lang w:val="en-NZ"/>
        </w:rPr>
        <w:t>Exercise:</w:t>
      </w:r>
      <w:r>
        <w:rPr>
          <w:b/>
          <w:i/>
          <w:szCs w:val="22"/>
          <w:lang w:val="en-NZ"/>
        </w:rPr>
        <w:t xml:space="preserve">  </w:t>
      </w:r>
      <w:r w:rsidRPr="00404225">
        <w:rPr>
          <w:i/>
          <w:szCs w:val="22"/>
          <w:lang w:val="en-NZ"/>
        </w:rPr>
        <w:t>Subsidies can be money paid to the producer to grow a specific product for export.  Explain why a government would do this?</w:t>
      </w:r>
    </w:p>
    <w:p w14:paraId="65E8223A" w14:textId="77777777" w:rsidR="00C33038" w:rsidRPr="004D222C" w:rsidRDefault="00C33038" w:rsidP="00C33038">
      <w:pPr>
        <w:rPr>
          <w:i/>
          <w:szCs w:val="22"/>
          <w:lang w:val="en-NZ"/>
        </w:rPr>
      </w:pPr>
    </w:p>
    <w:p w14:paraId="1575FFA9"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6ADDC225" w14:textId="77777777" w:rsidR="00C33038" w:rsidRPr="0004447C" w:rsidRDefault="00C33038" w:rsidP="00C33038">
      <w:pPr>
        <w:spacing w:line="276" w:lineRule="auto"/>
        <w:rPr>
          <w:i/>
          <w:sz w:val="24"/>
          <w:lang w:val="en-NZ"/>
        </w:rPr>
      </w:pPr>
    </w:p>
    <w:p w14:paraId="586DF7C8"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DC794B1" w14:textId="77777777" w:rsidR="00C33038" w:rsidRPr="0004447C" w:rsidRDefault="00C33038" w:rsidP="00C33038">
      <w:pPr>
        <w:spacing w:line="276" w:lineRule="auto"/>
        <w:rPr>
          <w:i/>
          <w:sz w:val="24"/>
          <w:lang w:val="en-NZ"/>
        </w:rPr>
      </w:pPr>
    </w:p>
    <w:p w14:paraId="3CA00665"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62221E17" w14:textId="77777777" w:rsidR="00C33038" w:rsidRPr="0004447C" w:rsidRDefault="00C33038" w:rsidP="00C33038">
      <w:pPr>
        <w:spacing w:line="276" w:lineRule="auto"/>
        <w:rPr>
          <w:i/>
          <w:sz w:val="24"/>
          <w:lang w:val="en-NZ"/>
        </w:rPr>
      </w:pPr>
    </w:p>
    <w:p w14:paraId="51E94A8C"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7DDDAFCD" w14:textId="77777777" w:rsidR="00C33038" w:rsidRDefault="00C33038" w:rsidP="00C33038">
      <w:pPr>
        <w:rPr>
          <w:i/>
          <w:szCs w:val="22"/>
          <w:lang w:val="en-NZ"/>
        </w:rPr>
      </w:pPr>
    </w:p>
    <w:p w14:paraId="3CAE4E99" w14:textId="77777777" w:rsidR="00C33038" w:rsidRDefault="00C33038" w:rsidP="00C33038">
      <w:pPr>
        <w:rPr>
          <w:i/>
          <w:szCs w:val="22"/>
          <w:lang w:val="en-NZ"/>
        </w:rPr>
      </w:pPr>
      <w:r>
        <w:rPr>
          <w:i/>
          <w:szCs w:val="22"/>
          <w:lang w:val="en-NZ"/>
        </w:rPr>
        <w:br w:type="page"/>
      </w:r>
    </w:p>
    <w:p w14:paraId="060A18A1" w14:textId="77777777" w:rsidR="00C33038" w:rsidRPr="00404225" w:rsidRDefault="00C33038" w:rsidP="00C33038">
      <w:pPr>
        <w:rPr>
          <w:i/>
          <w:szCs w:val="22"/>
          <w:lang w:val="en-NZ"/>
        </w:rPr>
      </w:pPr>
      <w:r w:rsidRPr="00404225">
        <w:rPr>
          <w:i/>
          <w:szCs w:val="22"/>
          <w:lang w:val="en-NZ"/>
        </w:rPr>
        <w:lastRenderedPageBreak/>
        <w:t>Or subsidies can be money paid to producers to raise the profit that they get for their product.  Explain why a government would do this?</w:t>
      </w:r>
    </w:p>
    <w:p w14:paraId="4C5F922F" w14:textId="77777777" w:rsidR="00C33038" w:rsidRPr="004D222C" w:rsidRDefault="00C33038" w:rsidP="00C33038">
      <w:pPr>
        <w:rPr>
          <w:i/>
          <w:szCs w:val="22"/>
          <w:lang w:val="en-NZ"/>
        </w:rPr>
      </w:pPr>
    </w:p>
    <w:p w14:paraId="0977E9AC"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84C21BB" w14:textId="77777777" w:rsidR="00C33038" w:rsidRPr="0004447C" w:rsidRDefault="00C33038" w:rsidP="00C33038">
      <w:pPr>
        <w:spacing w:line="276" w:lineRule="auto"/>
        <w:rPr>
          <w:i/>
          <w:sz w:val="24"/>
          <w:lang w:val="en-NZ"/>
        </w:rPr>
      </w:pPr>
    </w:p>
    <w:p w14:paraId="7BB6F040"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342BC7FA" w14:textId="77777777" w:rsidR="00C33038" w:rsidRPr="0004447C" w:rsidRDefault="00C33038" w:rsidP="00C33038">
      <w:pPr>
        <w:spacing w:line="276" w:lineRule="auto"/>
        <w:rPr>
          <w:i/>
          <w:sz w:val="24"/>
          <w:lang w:val="en-NZ"/>
        </w:rPr>
      </w:pPr>
    </w:p>
    <w:p w14:paraId="0EA39E0F"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35F36FEE" w14:textId="77777777" w:rsidR="00C33038" w:rsidRPr="0004447C" w:rsidRDefault="00C33038" w:rsidP="00C33038">
      <w:pPr>
        <w:spacing w:line="276" w:lineRule="auto"/>
        <w:rPr>
          <w:i/>
          <w:sz w:val="24"/>
          <w:lang w:val="en-NZ"/>
        </w:rPr>
      </w:pPr>
    </w:p>
    <w:p w14:paraId="5719C611" w14:textId="77777777" w:rsidR="00C33038" w:rsidRDefault="00C33038" w:rsidP="00C33038">
      <w:pPr>
        <w:ind w:left="360"/>
        <w:rPr>
          <w:b/>
          <w:i/>
          <w:lang w:val="en-NZ"/>
        </w:rPr>
      </w:pPr>
    </w:p>
    <w:p w14:paraId="12D05464" w14:textId="77777777" w:rsidR="00C33038" w:rsidRPr="004D222C" w:rsidRDefault="00C33038" w:rsidP="00C33038">
      <w:pPr>
        <w:numPr>
          <w:ilvl w:val="0"/>
          <w:numId w:val="2"/>
        </w:numPr>
        <w:rPr>
          <w:b/>
          <w:i/>
          <w:lang w:val="en-NZ"/>
        </w:rPr>
      </w:pPr>
      <w:r w:rsidRPr="004D222C">
        <w:rPr>
          <w:b/>
          <w:i/>
          <w:lang w:val="en-NZ"/>
        </w:rPr>
        <w:t>Tax concessions</w:t>
      </w:r>
    </w:p>
    <w:p w14:paraId="5D424E7A" w14:textId="77777777" w:rsidR="00C33038" w:rsidRPr="004D222C" w:rsidRDefault="00C33038" w:rsidP="00C33038">
      <w:pPr>
        <w:rPr>
          <w:lang w:val="en-NZ"/>
        </w:rPr>
      </w:pPr>
    </w:p>
    <w:p w14:paraId="53C98978" w14:textId="77777777" w:rsidR="00C33038" w:rsidRDefault="00C33038" w:rsidP="00C33038">
      <w:pPr>
        <w:rPr>
          <w:lang w:val="en-NZ"/>
        </w:rPr>
      </w:pPr>
      <w:r>
        <w:rPr>
          <w:lang w:val="en-NZ"/>
        </w:rPr>
        <w:t>These are g</w:t>
      </w:r>
      <w:r w:rsidRPr="004D222C">
        <w:rPr>
          <w:lang w:val="en-NZ"/>
        </w:rPr>
        <w:t>iven to growers</w:t>
      </w:r>
      <w:r>
        <w:rPr>
          <w:lang w:val="en-NZ"/>
        </w:rPr>
        <w:t xml:space="preserve"> between t</w:t>
      </w:r>
      <w:r w:rsidRPr="006A73BA">
        <w:rPr>
          <w:lang w:val="en-NZ"/>
        </w:rPr>
        <w:t>he period of establishment of a crop</w:t>
      </w:r>
      <w:r>
        <w:rPr>
          <w:lang w:val="en-NZ"/>
        </w:rPr>
        <w:t xml:space="preserve"> &amp;</w:t>
      </w:r>
      <w:r w:rsidRPr="006A73BA">
        <w:rPr>
          <w:lang w:val="en-NZ"/>
        </w:rPr>
        <w:t xml:space="preserve"> economic production; </w:t>
      </w:r>
      <w:r>
        <w:rPr>
          <w:lang w:val="en-NZ"/>
        </w:rPr>
        <w:t>e</w:t>
      </w:r>
      <w:r w:rsidRPr="006A73BA">
        <w:rPr>
          <w:lang w:val="en-NZ"/>
        </w:rPr>
        <w:t>.g., an orchardist is en</w:t>
      </w:r>
      <w:r>
        <w:rPr>
          <w:lang w:val="en-NZ"/>
        </w:rPr>
        <w:t>titled to deduct expenditure on; c</w:t>
      </w:r>
      <w:r w:rsidRPr="006A73BA">
        <w:rPr>
          <w:lang w:val="en-NZ"/>
        </w:rPr>
        <w:t xml:space="preserve">ultivation, pruning, spraying, rates, insurance </w:t>
      </w:r>
      <w:r w:rsidRPr="004D222C">
        <w:rPr>
          <w:lang w:val="en-NZ"/>
        </w:rPr>
        <w:sym w:font="Wingdings" w:char="F0E0"/>
      </w:r>
      <w:r w:rsidRPr="006A73BA">
        <w:rPr>
          <w:lang w:val="en-NZ"/>
        </w:rPr>
        <w:t xml:space="preserve"> recurring annual costs.</w:t>
      </w:r>
    </w:p>
    <w:p w14:paraId="75AB90B0" w14:textId="77777777" w:rsidR="00C33038" w:rsidRDefault="00C33038" w:rsidP="00C33038">
      <w:pPr>
        <w:rPr>
          <w:lang w:val="en-NZ"/>
        </w:rPr>
      </w:pPr>
    </w:p>
    <w:p w14:paraId="51DAB6CF" w14:textId="77777777" w:rsidR="00C33038" w:rsidRPr="004D222C" w:rsidRDefault="00C33038" w:rsidP="00C33038">
      <w:pPr>
        <w:rPr>
          <w:i/>
          <w:lang w:val="en-NZ"/>
        </w:rPr>
      </w:pPr>
      <w:r w:rsidRPr="004D222C">
        <w:rPr>
          <w:b/>
          <w:i/>
          <w:lang w:val="en-NZ"/>
        </w:rPr>
        <w:t>Exercise:</w:t>
      </w:r>
      <w:r>
        <w:rPr>
          <w:b/>
          <w:i/>
          <w:lang w:val="en-NZ"/>
        </w:rPr>
        <w:t xml:space="preserve">  </w:t>
      </w:r>
      <w:r w:rsidRPr="004D222C">
        <w:rPr>
          <w:i/>
          <w:lang w:val="en-NZ"/>
        </w:rPr>
        <w:t xml:space="preserve">Read the article written by David Carter </w:t>
      </w:r>
      <w:r>
        <w:rPr>
          <w:i/>
          <w:lang w:val="en-NZ"/>
        </w:rPr>
        <w:t>–</w:t>
      </w:r>
      <w:r w:rsidRPr="004D222C">
        <w:rPr>
          <w:i/>
          <w:lang w:val="en-NZ"/>
        </w:rPr>
        <w:t xml:space="preserve"> </w:t>
      </w:r>
      <w:r>
        <w:rPr>
          <w:i/>
          <w:lang w:val="en-NZ"/>
        </w:rPr>
        <w:t xml:space="preserve">the then </w:t>
      </w:r>
      <w:r w:rsidRPr="004D222C">
        <w:rPr>
          <w:i/>
          <w:lang w:val="en-NZ"/>
        </w:rPr>
        <w:t xml:space="preserve">Minister for </w:t>
      </w:r>
      <w:r>
        <w:rPr>
          <w:i/>
          <w:lang w:val="en-NZ"/>
        </w:rPr>
        <w:t>A</w:t>
      </w:r>
      <w:r w:rsidRPr="004D222C">
        <w:rPr>
          <w:i/>
          <w:lang w:val="en-NZ"/>
        </w:rPr>
        <w:t>griculture</w:t>
      </w:r>
      <w:r>
        <w:rPr>
          <w:i/>
          <w:lang w:val="en-NZ"/>
        </w:rPr>
        <w:t xml:space="preserve"> &amp;</w:t>
      </w:r>
      <w:r w:rsidRPr="004D222C">
        <w:rPr>
          <w:i/>
          <w:lang w:val="en-NZ"/>
        </w:rPr>
        <w:t xml:space="preserve"> answer th</w:t>
      </w:r>
      <w:r>
        <w:rPr>
          <w:i/>
          <w:lang w:val="en-NZ"/>
        </w:rPr>
        <w:t>is</w:t>
      </w:r>
      <w:r w:rsidRPr="004D222C">
        <w:rPr>
          <w:i/>
          <w:lang w:val="en-NZ"/>
        </w:rPr>
        <w:t xml:space="preserve"> question.</w:t>
      </w:r>
    </w:p>
    <w:p w14:paraId="4EA3FB3D" w14:textId="77777777" w:rsidR="00C33038" w:rsidRPr="004D222C" w:rsidRDefault="00C33038" w:rsidP="00C33038">
      <w:pPr>
        <w:ind w:left="360"/>
        <w:rPr>
          <w:i/>
          <w:lang w:val="en-NZ"/>
        </w:rPr>
      </w:pPr>
    </w:p>
    <w:p w14:paraId="03EA3D6A" w14:textId="77777777" w:rsidR="00C33038" w:rsidRPr="004D222C" w:rsidRDefault="00C33038" w:rsidP="00C33038">
      <w:pPr>
        <w:rPr>
          <w:i/>
          <w:lang w:val="en-NZ"/>
        </w:rPr>
      </w:pPr>
      <w:r w:rsidRPr="004D222C">
        <w:rPr>
          <w:i/>
          <w:lang w:val="en-NZ"/>
        </w:rPr>
        <w:t xml:space="preserve">Zespri has become a world leader in horticultural production. Write out a balance sheet of what Zespri has done for </w:t>
      </w:r>
      <w:r>
        <w:rPr>
          <w:i/>
          <w:lang w:val="en-NZ"/>
        </w:rPr>
        <w:t>NZ &amp;</w:t>
      </w:r>
      <w:r w:rsidRPr="004D222C">
        <w:rPr>
          <w:i/>
          <w:lang w:val="en-NZ"/>
        </w:rPr>
        <w:t xml:space="preserve"> what the government is prepared to give Zespri to encourage its growth.</w:t>
      </w:r>
    </w:p>
    <w:p w14:paraId="4C42AE59" w14:textId="77777777" w:rsidR="00C33038" w:rsidRPr="004D222C" w:rsidRDefault="00C33038" w:rsidP="00C33038">
      <w:pPr>
        <w:ind w:left="360"/>
        <w:rPr>
          <w:lang w:val="en-NZ"/>
        </w:rPr>
      </w:pPr>
    </w:p>
    <w:tbl>
      <w:tblPr>
        <w:tblStyle w:val="TableGrid"/>
        <w:tblW w:w="0" w:type="auto"/>
        <w:tblInd w:w="-5" w:type="dxa"/>
        <w:tblLook w:val="04A0" w:firstRow="1" w:lastRow="0" w:firstColumn="1" w:lastColumn="0" w:noHBand="0" w:noVBand="1"/>
      </w:tblPr>
      <w:tblGrid>
        <w:gridCol w:w="4476"/>
        <w:gridCol w:w="4159"/>
      </w:tblGrid>
      <w:tr w:rsidR="00C33038" w:rsidRPr="004D222C" w14:paraId="56364982" w14:textId="77777777" w:rsidTr="004A1390">
        <w:tc>
          <w:tcPr>
            <w:tcW w:w="4476" w:type="dxa"/>
          </w:tcPr>
          <w:p w14:paraId="352777EE" w14:textId="77777777" w:rsidR="00C33038" w:rsidRPr="004D222C" w:rsidRDefault="00C33038" w:rsidP="004A1390">
            <w:pPr>
              <w:jc w:val="center"/>
              <w:rPr>
                <w:lang w:val="en-NZ"/>
              </w:rPr>
            </w:pPr>
            <w:r w:rsidRPr="004D222C">
              <w:rPr>
                <w:lang w:val="en-NZ"/>
              </w:rPr>
              <w:t>What Zespri has done</w:t>
            </w:r>
          </w:p>
        </w:tc>
        <w:tc>
          <w:tcPr>
            <w:tcW w:w="4159" w:type="dxa"/>
          </w:tcPr>
          <w:p w14:paraId="4630B902" w14:textId="77777777" w:rsidR="00C33038" w:rsidRPr="004D222C" w:rsidRDefault="00C33038" w:rsidP="004A1390">
            <w:pPr>
              <w:jc w:val="center"/>
              <w:rPr>
                <w:lang w:val="en-NZ"/>
              </w:rPr>
            </w:pPr>
            <w:r w:rsidRPr="004D222C">
              <w:rPr>
                <w:lang w:val="en-NZ"/>
              </w:rPr>
              <w:t>What the NZ government will provide</w:t>
            </w:r>
          </w:p>
        </w:tc>
      </w:tr>
      <w:tr w:rsidR="00C33038" w:rsidRPr="004D222C" w14:paraId="24E02D89" w14:textId="77777777" w:rsidTr="004A1390">
        <w:trPr>
          <w:trHeight w:val="7121"/>
        </w:trPr>
        <w:tc>
          <w:tcPr>
            <w:tcW w:w="4476" w:type="dxa"/>
          </w:tcPr>
          <w:p w14:paraId="7BAEDA83" w14:textId="77777777" w:rsidR="00C33038" w:rsidRPr="004D222C" w:rsidRDefault="00C33038" w:rsidP="004A1390">
            <w:pPr>
              <w:jc w:val="center"/>
              <w:rPr>
                <w:lang w:val="en-NZ"/>
              </w:rPr>
            </w:pPr>
          </w:p>
          <w:p w14:paraId="7E01CF11" w14:textId="77777777" w:rsidR="00C33038" w:rsidRPr="004D222C" w:rsidRDefault="00C33038" w:rsidP="004A1390">
            <w:pPr>
              <w:jc w:val="center"/>
              <w:rPr>
                <w:lang w:val="en-NZ"/>
              </w:rPr>
            </w:pPr>
          </w:p>
          <w:p w14:paraId="2671CC91" w14:textId="77777777" w:rsidR="00C33038" w:rsidRPr="004D222C" w:rsidRDefault="00C33038" w:rsidP="004A1390">
            <w:pPr>
              <w:jc w:val="center"/>
              <w:rPr>
                <w:lang w:val="en-NZ"/>
              </w:rPr>
            </w:pPr>
          </w:p>
          <w:p w14:paraId="76C1A738" w14:textId="77777777" w:rsidR="00C33038" w:rsidRPr="004D222C" w:rsidRDefault="00C33038" w:rsidP="004A1390">
            <w:pPr>
              <w:jc w:val="center"/>
              <w:rPr>
                <w:lang w:val="en-NZ"/>
              </w:rPr>
            </w:pPr>
          </w:p>
          <w:p w14:paraId="7E3919A8" w14:textId="77777777" w:rsidR="00C33038" w:rsidRPr="004D222C" w:rsidRDefault="00C33038" w:rsidP="004A1390">
            <w:pPr>
              <w:jc w:val="center"/>
              <w:rPr>
                <w:lang w:val="en-NZ"/>
              </w:rPr>
            </w:pPr>
          </w:p>
          <w:p w14:paraId="6F9A4E38" w14:textId="77777777" w:rsidR="00C33038" w:rsidRPr="004D222C" w:rsidRDefault="00C33038" w:rsidP="004A1390">
            <w:pPr>
              <w:jc w:val="center"/>
              <w:rPr>
                <w:lang w:val="en-NZ"/>
              </w:rPr>
            </w:pPr>
          </w:p>
          <w:p w14:paraId="0DB7B4DB" w14:textId="77777777" w:rsidR="00C33038" w:rsidRPr="004D222C" w:rsidRDefault="00C33038" w:rsidP="004A1390">
            <w:pPr>
              <w:jc w:val="center"/>
              <w:rPr>
                <w:lang w:val="en-NZ"/>
              </w:rPr>
            </w:pPr>
          </w:p>
          <w:p w14:paraId="5BA1E86F" w14:textId="77777777" w:rsidR="00C33038" w:rsidRPr="004D222C" w:rsidRDefault="00C33038" w:rsidP="004A1390">
            <w:pPr>
              <w:jc w:val="center"/>
              <w:rPr>
                <w:lang w:val="en-NZ"/>
              </w:rPr>
            </w:pPr>
          </w:p>
          <w:p w14:paraId="6D5ED0F9" w14:textId="77777777" w:rsidR="00C33038" w:rsidRPr="004D222C" w:rsidRDefault="00C33038" w:rsidP="004A1390">
            <w:pPr>
              <w:jc w:val="center"/>
              <w:rPr>
                <w:lang w:val="en-NZ"/>
              </w:rPr>
            </w:pPr>
          </w:p>
          <w:p w14:paraId="6983DAD0" w14:textId="77777777" w:rsidR="00C33038" w:rsidRPr="004D222C" w:rsidRDefault="00C33038" w:rsidP="004A1390">
            <w:pPr>
              <w:jc w:val="center"/>
              <w:rPr>
                <w:lang w:val="en-NZ"/>
              </w:rPr>
            </w:pPr>
          </w:p>
          <w:p w14:paraId="026E4F3C" w14:textId="77777777" w:rsidR="00C33038" w:rsidRPr="004D222C" w:rsidRDefault="00C33038" w:rsidP="004A1390">
            <w:pPr>
              <w:jc w:val="center"/>
              <w:rPr>
                <w:lang w:val="en-NZ"/>
              </w:rPr>
            </w:pPr>
          </w:p>
          <w:p w14:paraId="5CE252F6" w14:textId="77777777" w:rsidR="00C33038" w:rsidRPr="004D222C" w:rsidRDefault="00C33038" w:rsidP="004A1390">
            <w:pPr>
              <w:jc w:val="center"/>
              <w:rPr>
                <w:lang w:val="en-NZ"/>
              </w:rPr>
            </w:pPr>
          </w:p>
          <w:p w14:paraId="7195A0FA" w14:textId="77777777" w:rsidR="00C33038" w:rsidRPr="004D222C" w:rsidRDefault="00C33038" w:rsidP="004A1390">
            <w:pPr>
              <w:jc w:val="center"/>
              <w:rPr>
                <w:lang w:val="en-NZ"/>
              </w:rPr>
            </w:pPr>
          </w:p>
          <w:p w14:paraId="144D8019" w14:textId="77777777" w:rsidR="00C33038" w:rsidRPr="004D222C" w:rsidRDefault="00C33038" w:rsidP="004A1390">
            <w:pPr>
              <w:jc w:val="center"/>
              <w:rPr>
                <w:lang w:val="en-NZ"/>
              </w:rPr>
            </w:pPr>
          </w:p>
          <w:p w14:paraId="7C37FA7F" w14:textId="77777777" w:rsidR="00C33038" w:rsidRPr="004D222C" w:rsidRDefault="00C33038" w:rsidP="004A1390">
            <w:pPr>
              <w:jc w:val="center"/>
              <w:rPr>
                <w:lang w:val="en-NZ"/>
              </w:rPr>
            </w:pPr>
          </w:p>
          <w:p w14:paraId="0A91DBEB" w14:textId="77777777" w:rsidR="00C33038" w:rsidRPr="004D222C" w:rsidRDefault="00C33038" w:rsidP="004A1390">
            <w:pPr>
              <w:jc w:val="center"/>
              <w:rPr>
                <w:lang w:val="en-NZ"/>
              </w:rPr>
            </w:pPr>
          </w:p>
          <w:p w14:paraId="18AE6A90" w14:textId="77777777" w:rsidR="00C33038" w:rsidRPr="004D222C" w:rsidRDefault="00C33038" w:rsidP="004A1390">
            <w:pPr>
              <w:jc w:val="center"/>
              <w:rPr>
                <w:lang w:val="en-NZ"/>
              </w:rPr>
            </w:pPr>
          </w:p>
          <w:p w14:paraId="763AE5E2" w14:textId="77777777" w:rsidR="00C33038" w:rsidRPr="004D222C" w:rsidRDefault="00C33038" w:rsidP="004A1390">
            <w:pPr>
              <w:jc w:val="center"/>
              <w:rPr>
                <w:lang w:val="en-NZ"/>
              </w:rPr>
            </w:pPr>
          </w:p>
          <w:p w14:paraId="4C920B8F" w14:textId="77777777" w:rsidR="00C33038" w:rsidRPr="004D222C" w:rsidRDefault="00C33038" w:rsidP="004A1390">
            <w:pPr>
              <w:jc w:val="center"/>
              <w:rPr>
                <w:lang w:val="en-NZ"/>
              </w:rPr>
            </w:pPr>
          </w:p>
          <w:p w14:paraId="19D23B8D" w14:textId="77777777" w:rsidR="00C33038" w:rsidRPr="004D222C" w:rsidRDefault="00C33038" w:rsidP="004A1390">
            <w:pPr>
              <w:jc w:val="center"/>
              <w:rPr>
                <w:lang w:val="en-NZ"/>
              </w:rPr>
            </w:pPr>
          </w:p>
          <w:p w14:paraId="31435874" w14:textId="77777777" w:rsidR="00C33038" w:rsidRPr="004D222C" w:rsidRDefault="00C33038" w:rsidP="004A1390">
            <w:pPr>
              <w:jc w:val="center"/>
              <w:rPr>
                <w:lang w:val="en-NZ"/>
              </w:rPr>
            </w:pPr>
          </w:p>
          <w:p w14:paraId="7FA537DF" w14:textId="77777777" w:rsidR="00C33038" w:rsidRPr="004D222C" w:rsidRDefault="00C33038" w:rsidP="004A1390">
            <w:pPr>
              <w:jc w:val="center"/>
              <w:rPr>
                <w:lang w:val="en-NZ"/>
              </w:rPr>
            </w:pPr>
          </w:p>
          <w:p w14:paraId="005D6F22" w14:textId="77777777" w:rsidR="00C33038" w:rsidRPr="004D222C" w:rsidRDefault="00C33038" w:rsidP="004A1390">
            <w:pPr>
              <w:jc w:val="center"/>
              <w:rPr>
                <w:lang w:val="en-NZ"/>
              </w:rPr>
            </w:pPr>
          </w:p>
          <w:p w14:paraId="1B7D2E6A" w14:textId="77777777" w:rsidR="00C33038" w:rsidRPr="004D222C" w:rsidRDefault="00C33038" w:rsidP="004A1390">
            <w:pPr>
              <w:jc w:val="center"/>
              <w:rPr>
                <w:lang w:val="en-NZ"/>
              </w:rPr>
            </w:pPr>
          </w:p>
          <w:p w14:paraId="2C6A61CA" w14:textId="77777777" w:rsidR="00C33038" w:rsidRPr="004D222C" w:rsidRDefault="00C33038" w:rsidP="004A1390">
            <w:pPr>
              <w:jc w:val="center"/>
              <w:rPr>
                <w:lang w:val="en-NZ"/>
              </w:rPr>
            </w:pPr>
          </w:p>
          <w:p w14:paraId="08365CFA" w14:textId="77777777" w:rsidR="00C33038" w:rsidRPr="004D222C" w:rsidRDefault="00C33038" w:rsidP="004A1390">
            <w:pPr>
              <w:rPr>
                <w:lang w:val="en-NZ"/>
              </w:rPr>
            </w:pPr>
          </w:p>
        </w:tc>
        <w:tc>
          <w:tcPr>
            <w:tcW w:w="4159" w:type="dxa"/>
          </w:tcPr>
          <w:p w14:paraId="28998716" w14:textId="77777777" w:rsidR="00C33038" w:rsidRPr="004D222C" w:rsidRDefault="00C33038" w:rsidP="004A1390">
            <w:pPr>
              <w:jc w:val="center"/>
              <w:rPr>
                <w:lang w:val="en-NZ"/>
              </w:rPr>
            </w:pPr>
          </w:p>
        </w:tc>
      </w:tr>
    </w:tbl>
    <w:p w14:paraId="473FB2BE" w14:textId="77777777" w:rsidR="00C33038" w:rsidRPr="004D222C" w:rsidRDefault="00C33038" w:rsidP="00C33038">
      <w:pPr>
        <w:ind w:left="360"/>
        <w:jc w:val="center"/>
        <w:rPr>
          <w:lang w:val="en-NZ"/>
        </w:rPr>
      </w:pPr>
    </w:p>
    <w:p w14:paraId="71B8F1EC" w14:textId="77777777" w:rsidR="00C33038" w:rsidRDefault="00C33038" w:rsidP="00C33038">
      <w:pPr>
        <w:rPr>
          <w:lang w:val="en-NZ"/>
        </w:rPr>
      </w:pPr>
      <w:r w:rsidRPr="006A73BA">
        <w:rPr>
          <w:noProof/>
          <w:lang w:val="en-NZ"/>
        </w:rPr>
        <w:lastRenderedPageBreak/>
        <mc:AlternateContent>
          <mc:Choice Requires="wps">
            <w:drawing>
              <wp:anchor distT="45720" distB="45720" distL="114300" distR="114300" simplePos="0" relativeHeight="251660288" behindDoc="0" locked="0" layoutInCell="1" allowOverlap="1" wp14:anchorId="3A09381C" wp14:editId="0EBA6C08">
                <wp:simplePos x="0" y="0"/>
                <wp:positionH relativeFrom="margin">
                  <wp:align>left</wp:align>
                </wp:positionH>
                <wp:positionV relativeFrom="paragraph">
                  <wp:posOffset>4445</wp:posOffset>
                </wp:positionV>
                <wp:extent cx="6010275" cy="8391525"/>
                <wp:effectExtent l="0" t="0" r="2857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91525"/>
                        </a:xfrm>
                        <a:prstGeom prst="rect">
                          <a:avLst/>
                        </a:prstGeom>
                        <a:solidFill>
                          <a:srgbClr val="FFFFFF"/>
                        </a:solidFill>
                        <a:ln w="9525">
                          <a:solidFill>
                            <a:srgbClr val="000000"/>
                          </a:solidFill>
                          <a:miter lim="800000"/>
                          <a:headEnd/>
                          <a:tailEnd/>
                        </a:ln>
                      </wps:spPr>
                      <wps:txbx>
                        <w:txbxContent>
                          <w:p w14:paraId="7024956C" w14:textId="77777777" w:rsidR="00C33038" w:rsidRPr="006A73BA" w:rsidRDefault="00C33038" w:rsidP="00C33038">
                            <w:pPr>
                              <w:pStyle w:val="Heading2"/>
                              <w:jc w:val="left"/>
                              <w:rPr>
                                <w:rFonts w:asciiTheme="minorHAnsi" w:hAnsiTheme="minorHAnsi"/>
                                <w:sz w:val="22"/>
                                <w:szCs w:val="22"/>
                                <w:lang w:val="en-NZ"/>
                              </w:rPr>
                            </w:pPr>
                            <w:r w:rsidRPr="006A73BA">
                              <w:rPr>
                                <w:rFonts w:asciiTheme="minorHAnsi" w:hAnsiTheme="minorHAnsi"/>
                                <w:sz w:val="22"/>
                                <w:szCs w:val="22"/>
                                <w:lang w:val="en-NZ"/>
                              </w:rPr>
                              <w:t xml:space="preserve">“What the kiwifruit industry can do for </w:t>
                            </w:r>
                            <w:r>
                              <w:rPr>
                                <w:rFonts w:asciiTheme="minorHAnsi" w:hAnsiTheme="minorHAnsi"/>
                                <w:sz w:val="22"/>
                                <w:szCs w:val="22"/>
                                <w:lang w:val="en-NZ"/>
                              </w:rPr>
                              <w:t>NZ</w:t>
                            </w:r>
                            <w:r w:rsidRPr="006A73BA">
                              <w:rPr>
                                <w:rFonts w:asciiTheme="minorHAnsi" w:hAnsiTheme="minorHAnsi"/>
                                <w:sz w:val="22"/>
                                <w:szCs w:val="22"/>
                                <w:lang w:val="en-NZ"/>
                              </w:rPr>
                              <w:t>”</w:t>
                            </w:r>
                          </w:p>
                          <w:p w14:paraId="46853EAE" w14:textId="77777777" w:rsidR="00C33038" w:rsidRPr="006A73BA" w:rsidRDefault="00C33038" w:rsidP="00C33038">
                            <w:pPr>
                              <w:rPr>
                                <w:rFonts w:asciiTheme="minorHAnsi" w:hAnsiTheme="minorHAnsi"/>
                                <w:szCs w:val="22"/>
                                <w:lang w:val="en-NZ"/>
                              </w:rPr>
                            </w:pPr>
                            <w:r w:rsidRPr="006A73BA">
                              <w:rPr>
                                <w:rFonts w:asciiTheme="minorHAnsi" w:hAnsiTheme="minorHAnsi"/>
                                <w:szCs w:val="22"/>
                                <w:lang w:val="en-NZ"/>
                              </w:rPr>
                              <w:t>David Carter – 19 August 2010</w:t>
                            </w:r>
                          </w:p>
                          <w:p w14:paraId="00C2692A" w14:textId="77777777"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kiwifruit </w:t>
                            </w:r>
                            <w:r>
                              <w:rPr>
                                <w:rFonts w:asciiTheme="minorHAnsi" w:hAnsiTheme="minorHAnsi"/>
                                <w:sz w:val="22"/>
                                <w:szCs w:val="22"/>
                                <w:lang w:val="en-NZ"/>
                              </w:rPr>
                              <w:t>industry is to be congratulate!</w:t>
                            </w:r>
                            <w:r w:rsidRPr="006A73BA">
                              <w:rPr>
                                <w:rFonts w:asciiTheme="minorHAnsi" w:hAnsiTheme="minorHAnsi"/>
                                <w:sz w:val="22"/>
                                <w:szCs w:val="22"/>
                                <w:lang w:val="en-NZ"/>
                              </w:rPr>
                              <w:t xml:space="preserve"> You are part of an industry that other primary sectors can look to for establishing a benchmark for solid growth.  Since taking up the role of Agriculture Minister in November 2008, I have visited Zespri head office in Tauranga twice. I have also had the pleasure of touring your European distribution centre in Belgium,</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a production centre in Italy.</w:t>
                            </w:r>
                            <w:r>
                              <w:rPr>
                                <w:rFonts w:asciiTheme="minorHAnsi" w:hAnsiTheme="minorHAnsi"/>
                                <w:sz w:val="22"/>
                                <w:szCs w:val="22"/>
                                <w:lang w:val="en-NZ"/>
                              </w:rPr>
                              <w:t xml:space="preserve">  </w:t>
                            </w:r>
                            <w:r w:rsidRPr="006A73BA">
                              <w:rPr>
                                <w:rFonts w:asciiTheme="minorHAnsi" w:hAnsiTheme="minorHAnsi"/>
                                <w:sz w:val="22"/>
                                <w:szCs w:val="22"/>
                                <w:lang w:val="en-NZ"/>
                              </w:rPr>
                              <w:t>My impression is that Zespri runs an exciting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innovative operation, both here in </w:t>
                            </w:r>
                            <w:r>
                              <w:rPr>
                                <w:rFonts w:asciiTheme="minorHAnsi" w:hAnsiTheme="minorHAnsi"/>
                                <w:sz w:val="22"/>
                                <w:szCs w:val="22"/>
                                <w:lang w:val="en-NZ"/>
                              </w:rPr>
                              <w:t>NZ &amp;</w:t>
                            </w:r>
                            <w:r w:rsidRPr="006A73BA">
                              <w:rPr>
                                <w:rFonts w:asciiTheme="minorHAnsi" w:hAnsiTheme="minorHAnsi"/>
                                <w:sz w:val="22"/>
                                <w:szCs w:val="22"/>
                                <w:lang w:val="en-NZ"/>
                              </w:rPr>
                              <w:t xml:space="preserve"> internationally. </w:t>
                            </w:r>
                            <w:r>
                              <w:rPr>
                                <w:rFonts w:asciiTheme="minorHAnsi" w:hAnsiTheme="minorHAnsi"/>
                                <w:sz w:val="22"/>
                                <w:szCs w:val="22"/>
                                <w:lang w:val="en-NZ"/>
                              </w:rPr>
                              <w:t xml:space="preserve"> </w:t>
                            </w:r>
                            <w:r w:rsidRPr="006A73BA">
                              <w:rPr>
                                <w:rFonts w:asciiTheme="minorHAnsi" w:hAnsiTheme="minorHAnsi"/>
                                <w:sz w:val="22"/>
                                <w:szCs w:val="22"/>
                                <w:lang w:val="en-NZ"/>
                              </w:rPr>
                              <w:t>When I talk to your board</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senior management it takes me to those immortal words of John F Kennedy -</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 paraphrase - you ask not what </w:t>
                            </w:r>
                            <w:r>
                              <w:rPr>
                                <w:rFonts w:asciiTheme="minorHAnsi" w:hAnsiTheme="minorHAnsi"/>
                                <w:sz w:val="22"/>
                                <w:szCs w:val="22"/>
                                <w:lang w:val="en-NZ"/>
                              </w:rPr>
                              <w:t>NZ</w:t>
                            </w:r>
                            <w:r w:rsidRPr="006A73BA">
                              <w:rPr>
                                <w:rFonts w:asciiTheme="minorHAnsi" w:hAnsiTheme="minorHAnsi"/>
                                <w:sz w:val="22"/>
                                <w:szCs w:val="22"/>
                                <w:lang w:val="en-NZ"/>
                              </w:rPr>
                              <w:t xml:space="preserve"> can do for you, but what you can do for </w:t>
                            </w:r>
                            <w:r>
                              <w:rPr>
                                <w:rFonts w:asciiTheme="minorHAnsi" w:hAnsiTheme="minorHAnsi"/>
                                <w:sz w:val="22"/>
                                <w:szCs w:val="22"/>
                                <w:lang w:val="en-NZ"/>
                              </w:rPr>
                              <w:t>NZ</w:t>
                            </w:r>
                            <w:r w:rsidRPr="006A73BA">
                              <w:rPr>
                                <w:rFonts w:asciiTheme="minorHAnsi" w:hAnsiTheme="minorHAnsi"/>
                                <w:sz w:val="22"/>
                                <w:szCs w:val="22"/>
                                <w:lang w:val="en-NZ"/>
                              </w:rPr>
                              <w:t>.</w:t>
                            </w:r>
                            <w:r>
                              <w:rPr>
                                <w:rFonts w:asciiTheme="minorHAnsi" w:hAnsiTheme="minorHAnsi"/>
                                <w:sz w:val="22"/>
                                <w:szCs w:val="22"/>
                                <w:lang w:val="en-NZ"/>
                              </w:rPr>
                              <w:t xml:space="preserve">  </w:t>
                            </w:r>
                            <w:r w:rsidRPr="006A73BA">
                              <w:rPr>
                                <w:rFonts w:asciiTheme="minorHAnsi" w:hAnsiTheme="minorHAnsi"/>
                                <w:sz w:val="22"/>
                                <w:szCs w:val="22"/>
                                <w:lang w:val="en-NZ"/>
                              </w:rPr>
                              <w:t>Zespri has succeeded in maintaining a high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steady price for </w:t>
                            </w:r>
                            <w:r>
                              <w:rPr>
                                <w:rFonts w:asciiTheme="minorHAnsi" w:hAnsiTheme="minorHAnsi"/>
                                <w:sz w:val="22"/>
                                <w:szCs w:val="22"/>
                                <w:lang w:val="en-NZ"/>
                              </w:rPr>
                              <w:t>NZ</w:t>
                            </w:r>
                            <w:r w:rsidRPr="006A73BA">
                              <w:rPr>
                                <w:rFonts w:asciiTheme="minorHAnsi" w:hAnsiTheme="minorHAnsi"/>
                                <w:sz w:val="22"/>
                                <w:szCs w:val="22"/>
                                <w:lang w:val="en-NZ"/>
                              </w:rPr>
                              <w:t xml:space="preserve"> kiwifruit over the past 10 years. In addition, you have attained a premium over your competitors.</w:t>
                            </w:r>
                            <w:r>
                              <w:rPr>
                                <w:rFonts w:asciiTheme="minorHAnsi" w:hAnsiTheme="minorHAnsi"/>
                                <w:sz w:val="22"/>
                                <w:szCs w:val="22"/>
                                <w:lang w:val="en-NZ"/>
                              </w:rPr>
                              <w:t xml:space="preserve">  </w:t>
                            </w:r>
                            <w:r w:rsidRPr="006A73BA">
                              <w:rPr>
                                <w:rFonts w:asciiTheme="minorHAnsi" w:hAnsiTheme="minorHAnsi"/>
                                <w:sz w:val="22"/>
                                <w:szCs w:val="22"/>
                                <w:lang w:val="en-NZ"/>
                              </w:rPr>
                              <w:t>The value generated by sales supports your considerable investment in branded marketing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research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development. </w:t>
                            </w:r>
                            <w:r>
                              <w:rPr>
                                <w:rFonts w:asciiTheme="minorHAnsi" w:hAnsiTheme="minorHAnsi"/>
                                <w:sz w:val="22"/>
                                <w:szCs w:val="22"/>
                                <w:lang w:val="en-NZ"/>
                              </w:rPr>
                              <w:t xml:space="preserve"> </w:t>
                            </w:r>
                            <w:r w:rsidRPr="006A73BA">
                              <w:rPr>
                                <w:rFonts w:asciiTheme="minorHAnsi" w:hAnsiTheme="minorHAnsi"/>
                                <w:sz w:val="22"/>
                                <w:szCs w:val="22"/>
                                <w:lang w:val="en-NZ"/>
                              </w:rPr>
                              <w:t xml:space="preserve">In fact, the Zespri brand has been so successful; your overseas competitors have piggybacked on your efforts in international markets. As they say, imitation is the highest form of flattery. </w:t>
                            </w:r>
                            <w:r>
                              <w:rPr>
                                <w:rFonts w:asciiTheme="minorHAnsi" w:hAnsiTheme="minorHAnsi"/>
                                <w:sz w:val="22"/>
                                <w:szCs w:val="22"/>
                                <w:lang w:val="en-NZ"/>
                              </w:rPr>
                              <w:t xml:space="preserve"> </w:t>
                            </w:r>
                            <w:r w:rsidRPr="006A73BA">
                              <w:rPr>
                                <w:rFonts w:asciiTheme="minorHAnsi" w:hAnsiTheme="minorHAnsi"/>
                                <w:sz w:val="22"/>
                                <w:szCs w:val="22"/>
                                <w:lang w:val="en-NZ"/>
                              </w:rPr>
                              <w:t xml:space="preserve">Zespri can proudly claim it invests more in innovation as a percentage of revenue than any other </w:t>
                            </w:r>
                            <w:r>
                              <w:rPr>
                                <w:rFonts w:asciiTheme="minorHAnsi" w:hAnsiTheme="minorHAnsi"/>
                                <w:sz w:val="22"/>
                                <w:szCs w:val="22"/>
                                <w:lang w:val="en-NZ"/>
                              </w:rPr>
                              <w:t>NZ</w:t>
                            </w:r>
                            <w:r w:rsidRPr="006A73BA">
                              <w:rPr>
                                <w:rFonts w:asciiTheme="minorHAnsi" w:hAnsiTheme="minorHAnsi"/>
                                <w:sz w:val="22"/>
                                <w:szCs w:val="22"/>
                                <w:lang w:val="en-NZ"/>
                              </w:rPr>
                              <w:t xml:space="preserve"> primary industry. </w:t>
                            </w:r>
                            <w:r>
                              <w:rPr>
                                <w:rFonts w:asciiTheme="minorHAnsi" w:hAnsiTheme="minorHAnsi"/>
                                <w:sz w:val="22"/>
                                <w:szCs w:val="22"/>
                                <w:lang w:val="en-NZ"/>
                              </w:rPr>
                              <w:t xml:space="preserve"> </w:t>
                            </w:r>
                            <w:r w:rsidRPr="006A73BA">
                              <w:rPr>
                                <w:rFonts w:asciiTheme="minorHAnsi" w:hAnsiTheme="minorHAnsi"/>
                                <w:sz w:val="22"/>
                                <w:szCs w:val="22"/>
                                <w:lang w:val="en-NZ"/>
                              </w:rPr>
                              <w:t xml:space="preserve">But Zespri's growth has not been simply the result of using more resources. It has been achieved through driving productivity gains. </w:t>
                            </w:r>
                            <w:r>
                              <w:rPr>
                                <w:rFonts w:asciiTheme="minorHAnsi" w:hAnsiTheme="minorHAnsi"/>
                                <w:sz w:val="22"/>
                                <w:szCs w:val="22"/>
                                <w:lang w:val="en-NZ"/>
                              </w:rPr>
                              <w:t xml:space="preserve"> </w:t>
                            </w:r>
                            <w:r w:rsidRPr="006A73BA">
                              <w:rPr>
                                <w:rFonts w:asciiTheme="minorHAnsi" w:hAnsiTheme="minorHAnsi"/>
                                <w:sz w:val="22"/>
                                <w:szCs w:val="22"/>
                                <w:lang w:val="en-NZ"/>
                              </w:rPr>
                              <w:t>A statistic that deserves highlighting is that growers are producing more fruit</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making more money for </w:t>
                            </w:r>
                            <w:r>
                              <w:rPr>
                                <w:rFonts w:asciiTheme="minorHAnsi" w:hAnsiTheme="minorHAnsi"/>
                                <w:sz w:val="22"/>
                                <w:szCs w:val="22"/>
                                <w:lang w:val="en-NZ"/>
                              </w:rPr>
                              <w:t>NZ</w:t>
                            </w:r>
                            <w:r w:rsidRPr="006A73BA">
                              <w:rPr>
                                <w:rFonts w:asciiTheme="minorHAnsi" w:hAnsiTheme="minorHAnsi"/>
                                <w:sz w:val="22"/>
                                <w:szCs w:val="22"/>
                                <w:lang w:val="en-NZ"/>
                              </w:rPr>
                              <w:t xml:space="preserve"> from a land area approximately 70 percent of what it was 20 years ago. </w:t>
                            </w:r>
                            <w:r>
                              <w:rPr>
                                <w:rFonts w:asciiTheme="minorHAnsi" w:hAnsiTheme="minorHAnsi"/>
                                <w:sz w:val="22"/>
                                <w:szCs w:val="22"/>
                                <w:lang w:val="en-NZ"/>
                              </w:rPr>
                              <w:t xml:space="preserve"> </w:t>
                            </w:r>
                            <w:r w:rsidRPr="006A73BA">
                              <w:rPr>
                                <w:rFonts w:asciiTheme="minorHAnsi" w:hAnsiTheme="minorHAnsi"/>
                                <w:sz w:val="22"/>
                                <w:szCs w:val="22"/>
                                <w:lang w:val="en-NZ"/>
                              </w:rPr>
                              <w:t>Like Zespri, this Government is also focused on growth.</w:t>
                            </w:r>
                            <w:r>
                              <w:rPr>
                                <w:rFonts w:asciiTheme="minorHAnsi" w:hAnsiTheme="minorHAnsi"/>
                                <w:sz w:val="22"/>
                                <w:szCs w:val="22"/>
                                <w:lang w:val="en-NZ"/>
                              </w:rPr>
                              <w:t xml:space="preserve">  </w:t>
                            </w:r>
                            <w:r w:rsidRPr="006A73BA">
                              <w:rPr>
                                <w:rFonts w:asciiTheme="minorHAnsi" w:hAnsiTheme="minorHAnsi"/>
                                <w:sz w:val="22"/>
                                <w:szCs w:val="22"/>
                                <w:lang w:val="en-NZ"/>
                              </w:rPr>
                              <w:t>There are no exceptions - horticulture</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the kiwifruit industry have a big role in turning our economy around. </w:t>
                            </w:r>
                            <w:r>
                              <w:rPr>
                                <w:rFonts w:asciiTheme="minorHAnsi" w:hAnsiTheme="minorHAnsi"/>
                                <w:sz w:val="22"/>
                                <w:szCs w:val="22"/>
                                <w:lang w:val="en-NZ"/>
                              </w:rPr>
                              <w:t xml:space="preserve"> </w:t>
                            </w:r>
                            <w:r w:rsidRPr="006A73BA">
                              <w:rPr>
                                <w:rFonts w:asciiTheme="minorHAnsi" w:hAnsiTheme="minorHAnsi"/>
                                <w:sz w:val="22"/>
                                <w:szCs w:val="22"/>
                                <w:lang w:val="en-NZ"/>
                              </w:rPr>
                              <w:t>Your efforts over the past 10 years have led to the significant increase in kiwifruit's export volumes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revenue - from $464 million to more than $1 billion today.</w:t>
                            </w:r>
                            <w:r>
                              <w:rPr>
                                <w:rFonts w:asciiTheme="minorHAnsi" w:hAnsiTheme="minorHAnsi"/>
                                <w:sz w:val="22"/>
                                <w:szCs w:val="22"/>
                                <w:lang w:val="en-NZ"/>
                              </w:rPr>
                              <w:t xml:space="preserve">  </w:t>
                            </w:r>
                            <w:r w:rsidRPr="006A73BA">
                              <w:rPr>
                                <w:rFonts w:asciiTheme="minorHAnsi" w:hAnsiTheme="minorHAnsi"/>
                                <w:sz w:val="22"/>
                                <w:szCs w:val="22"/>
                                <w:lang w:val="en-NZ"/>
                              </w:rPr>
                              <w:t xml:space="preserve">Zespri's promise to triple export earnings by 2025, to at least $3 billion is just the sort of ambitious goal this Government is calling on all exporters to strive for. </w:t>
                            </w:r>
                          </w:p>
                          <w:p w14:paraId="3D491C77" w14:textId="77777777" w:rsidR="00C33038" w:rsidRDefault="00C33038" w:rsidP="00C33038">
                            <w:pPr>
                              <w:pStyle w:val="NormalWeb"/>
                              <w:spacing w:before="0" w:beforeAutospacing="0" w:after="0" w:afterAutospacing="0"/>
                              <w:rPr>
                                <w:rFonts w:asciiTheme="minorHAnsi" w:hAnsiTheme="minorHAnsi"/>
                                <w:sz w:val="22"/>
                                <w:szCs w:val="22"/>
                                <w:lang w:val="en-NZ"/>
                              </w:rPr>
                            </w:pPr>
                          </w:p>
                          <w:p w14:paraId="38D5E184" w14:textId="77777777"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So what can the Government do for you, so you can do more for </w:t>
                            </w:r>
                            <w:r>
                              <w:rPr>
                                <w:rFonts w:asciiTheme="minorHAnsi" w:hAnsiTheme="minorHAnsi"/>
                                <w:sz w:val="22"/>
                                <w:szCs w:val="22"/>
                                <w:lang w:val="en-NZ"/>
                              </w:rPr>
                              <w:t>NZ</w:t>
                            </w:r>
                            <w:r w:rsidRPr="006A73BA">
                              <w:rPr>
                                <w:rFonts w:asciiTheme="minorHAnsi" w:hAnsiTheme="minorHAnsi"/>
                                <w:sz w:val="22"/>
                                <w:szCs w:val="22"/>
                                <w:lang w:val="en-NZ"/>
                              </w:rPr>
                              <w:t>?</w:t>
                            </w:r>
                          </w:p>
                          <w:p w14:paraId="0039538F" w14:textId="77777777"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With regard to primary sector growth, we have identified </w:t>
                            </w:r>
                            <w:r>
                              <w:rPr>
                                <w:rFonts w:asciiTheme="minorHAnsi" w:hAnsiTheme="minorHAnsi"/>
                                <w:b/>
                                <w:sz w:val="22"/>
                                <w:szCs w:val="22"/>
                                <w:lang w:val="en-NZ"/>
                              </w:rPr>
                              <w:t>four</w:t>
                            </w:r>
                            <w:r w:rsidRPr="006A73BA">
                              <w:rPr>
                                <w:rFonts w:asciiTheme="minorHAnsi" w:hAnsiTheme="minorHAnsi"/>
                                <w:sz w:val="22"/>
                                <w:szCs w:val="22"/>
                                <w:lang w:val="en-NZ"/>
                              </w:rPr>
                              <w:t xml:space="preserve"> key drivers to make ‘doing business' easier.</w:t>
                            </w:r>
                          </w:p>
                          <w:p w14:paraId="324736D1" w14:textId="77777777" w:rsidR="00C33038" w:rsidRPr="006A73BA"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b/>
                                <w:sz w:val="22"/>
                                <w:szCs w:val="22"/>
                                <w:lang w:val="en-NZ"/>
                              </w:rPr>
                              <w:t>First</w:t>
                            </w:r>
                            <w:r w:rsidRPr="006A73BA">
                              <w:rPr>
                                <w:rFonts w:asciiTheme="minorHAnsi" w:hAnsiTheme="minorHAnsi"/>
                                <w:sz w:val="22"/>
                                <w:szCs w:val="22"/>
                                <w:lang w:val="en-NZ"/>
                              </w:rPr>
                              <w:t xml:space="preserve"> driver is our </w:t>
                            </w:r>
                            <w:r w:rsidRPr="006A73BA">
                              <w:rPr>
                                <w:rFonts w:asciiTheme="minorHAnsi" w:hAnsiTheme="minorHAnsi"/>
                                <w:b/>
                                <w:sz w:val="22"/>
                                <w:szCs w:val="22"/>
                                <w:lang w:val="en-NZ"/>
                              </w:rPr>
                              <w:t>company tax rate</w:t>
                            </w:r>
                            <w:r w:rsidRPr="006A73BA">
                              <w:rPr>
                                <w:rFonts w:asciiTheme="minorHAnsi" w:hAnsiTheme="minorHAnsi"/>
                                <w:sz w:val="22"/>
                                <w:szCs w:val="22"/>
                                <w:lang w:val="en-NZ"/>
                              </w:rPr>
                              <w:t xml:space="preserve"> will fall to 28 cents in the dollar - lower than Australia. This will ensure we remain competitive, attract foreign investors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encourage exports. </w:t>
                            </w:r>
                          </w:p>
                          <w:p w14:paraId="710ECDA9" w14:textId="77777777" w:rsidR="00C33038"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second</w:t>
                            </w:r>
                            <w:r w:rsidRPr="006A73BA">
                              <w:rPr>
                                <w:rFonts w:asciiTheme="minorHAnsi" w:hAnsiTheme="minorHAnsi"/>
                                <w:sz w:val="22"/>
                                <w:szCs w:val="22"/>
                                <w:lang w:val="en-NZ"/>
                              </w:rPr>
                              <w:t xml:space="preserve"> driver is better business innovation.  Innovation is about creating long-term benefits. Government</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the kiwifruit industry both know this.  We cannot continue to rely on research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development of previous decades. That is why last year we announced the Primary Growth Partnership innovation fund.  On Tuesday, I announced two major projects that have qualified for $144 million from the Government fund.  When coupled with the dollar contribution by industries, the total now committed to primary sector innovation over the past two years is $366 million. </w:t>
                            </w:r>
                            <w:r>
                              <w:rPr>
                                <w:rFonts w:asciiTheme="minorHAnsi" w:hAnsiTheme="minorHAnsi"/>
                                <w:sz w:val="22"/>
                                <w:szCs w:val="22"/>
                                <w:lang w:val="en-NZ"/>
                              </w:rPr>
                              <w:t xml:space="preserve"> </w:t>
                            </w:r>
                            <w:r w:rsidRPr="006A73BA">
                              <w:rPr>
                                <w:rFonts w:asciiTheme="minorHAnsi" w:hAnsiTheme="minorHAnsi"/>
                                <w:sz w:val="22"/>
                                <w:szCs w:val="22"/>
                                <w:lang w:val="en-NZ"/>
                              </w:rPr>
                              <w:t>The good news is Zespri is a co-investor in two of the current PGP projects.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 understand it is also looking seriously at other programmes that may be eligible for PGP funding. </w:t>
                            </w:r>
                          </w:p>
                          <w:p w14:paraId="5FF4BD89" w14:textId="77777777" w:rsidR="00C33038"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third</w:t>
                            </w:r>
                            <w:r w:rsidRPr="006A73BA">
                              <w:rPr>
                                <w:rFonts w:asciiTheme="minorHAnsi" w:hAnsiTheme="minorHAnsi"/>
                                <w:sz w:val="22"/>
                                <w:szCs w:val="22"/>
                                <w:lang w:val="en-NZ"/>
                              </w:rPr>
                              <w:t xml:space="preserve"> driver is our ambitious trade agenda. Free trade agreements will deliver more for </w:t>
                            </w:r>
                            <w:r>
                              <w:rPr>
                                <w:rFonts w:asciiTheme="minorHAnsi" w:hAnsiTheme="minorHAnsi"/>
                                <w:sz w:val="22"/>
                                <w:szCs w:val="22"/>
                                <w:lang w:val="en-NZ"/>
                              </w:rPr>
                              <w:t>NZ</w:t>
                            </w:r>
                            <w:r w:rsidRPr="006A73BA">
                              <w:rPr>
                                <w:rFonts w:asciiTheme="minorHAnsi" w:hAnsiTheme="minorHAnsi"/>
                                <w:sz w:val="22"/>
                                <w:szCs w:val="22"/>
                                <w:lang w:val="en-NZ"/>
                              </w:rPr>
                              <w:t xml:space="preserve"> export businesses than anything else we do, short of completing the Doha Round.  Our Free Trade Agreement with China is already paying dividends. In addition, we have signed agreements with Malaysia</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Hong Kong,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we are in talks with India, the Gulf States, Trans-Pacific Partnership countries, Korea</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Russia.</w:t>
                            </w:r>
                          </w:p>
                          <w:p w14:paraId="4B181566" w14:textId="77777777" w:rsidR="00C33038" w:rsidRPr="006A73BA"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fourth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final driver - the one that ensures a healthy</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successful primary industry - is biosecurity.  If there was a major incursion it would seriously jeopardise this country's growth plan.  Trade</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travel volumes are increasing, presenting new</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diverse types of biosecurity risk along the way. Consider this amazing statistic - 175,000 items a day come across our borders.  A huge amount of money, three quarters of a billion dollars, is spent annually on biosecurity in </w:t>
                            </w:r>
                            <w:r>
                              <w:rPr>
                                <w:rFonts w:asciiTheme="minorHAnsi" w:hAnsiTheme="minorHAnsi"/>
                                <w:sz w:val="22"/>
                                <w:szCs w:val="22"/>
                                <w:lang w:val="en-NZ"/>
                              </w:rPr>
                              <w:t>NZ</w:t>
                            </w:r>
                            <w:r w:rsidRPr="006A73BA">
                              <w:rPr>
                                <w:rFonts w:asciiTheme="minorHAnsi" w:hAnsiTheme="minorHAnsi"/>
                                <w:sz w:val="22"/>
                                <w:szCs w:val="22"/>
                                <w:lang w:val="en-NZ"/>
                              </w:rPr>
                              <w:t>. Activities are undertaken by central government, regional councils, industry</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private landowners.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D910B" id="_x0000_t202" coordsize="21600,21600" o:spt="202" path="m,l,21600r21600,l21600,xe">
                <v:stroke joinstyle="miter"/>
                <v:path gradientshapeok="t" o:connecttype="rect"/>
              </v:shapetype>
              <v:shape id="Text Box 2" o:spid="_x0000_s1026" type="#_x0000_t202" style="position:absolute;margin-left:0;margin-top:.35pt;width:473.25pt;height:660.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">
                <v:textbox>
                  <w:txbxContent>
                    <w:p w:rsidR="00C33038" w:rsidRPr="006A73BA" w:rsidRDefault="00C33038" w:rsidP="00C33038">
                      <w:pPr>
                        <w:pStyle w:val="Heading2"/>
                        <w:jc w:val="left"/>
                        <w:rPr>
                          <w:rFonts w:asciiTheme="minorHAnsi" w:hAnsiTheme="minorHAnsi"/>
                          <w:sz w:val="22"/>
                          <w:szCs w:val="22"/>
                          <w:lang w:val="en-NZ"/>
                        </w:rPr>
                      </w:pPr>
                      <w:r w:rsidRPr="006A73BA">
                        <w:rPr>
                          <w:rFonts w:asciiTheme="minorHAnsi" w:hAnsiTheme="minorHAnsi"/>
                          <w:sz w:val="22"/>
                          <w:szCs w:val="22"/>
                          <w:lang w:val="en-NZ"/>
                        </w:rPr>
                        <w:t xml:space="preserve">“What the kiwifruit industry can do for </w:t>
                      </w:r>
                      <w:r>
                        <w:rPr>
                          <w:rFonts w:asciiTheme="minorHAnsi" w:hAnsiTheme="minorHAnsi"/>
                          <w:sz w:val="22"/>
                          <w:szCs w:val="22"/>
                          <w:lang w:val="en-NZ"/>
                        </w:rPr>
                        <w:t>NZ</w:t>
                      </w:r>
                      <w:r w:rsidRPr="006A73BA">
                        <w:rPr>
                          <w:rFonts w:asciiTheme="minorHAnsi" w:hAnsiTheme="minorHAnsi"/>
                          <w:sz w:val="22"/>
                          <w:szCs w:val="22"/>
                          <w:lang w:val="en-NZ"/>
                        </w:rPr>
                        <w:t>”</w:t>
                      </w:r>
                    </w:p>
                    <w:p w:rsidR="00C33038" w:rsidRPr="006A73BA" w:rsidRDefault="00C33038" w:rsidP="00C33038">
                      <w:pPr>
                        <w:rPr>
                          <w:rFonts w:asciiTheme="minorHAnsi" w:hAnsiTheme="minorHAnsi"/>
                          <w:szCs w:val="22"/>
                          <w:lang w:val="en-NZ"/>
                        </w:rPr>
                      </w:pPr>
                      <w:r w:rsidRPr="006A73BA">
                        <w:rPr>
                          <w:rFonts w:asciiTheme="minorHAnsi" w:hAnsiTheme="minorHAnsi"/>
                          <w:szCs w:val="22"/>
                          <w:lang w:val="en-NZ"/>
                        </w:rPr>
                        <w:t>David Carter – 19 August 2010</w:t>
                      </w:r>
                    </w:p>
                    <w:p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kiwifruit </w:t>
                      </w:r>
                      <w:r>
                        <w:rPr>
                          <w:rFonts w:asciiTheme="minorHAnsi" w:hAnsiTheme="minorHAnsi"/>
                          <w:sz w:val="22"/>
                          <w:szCs w:val="22"/>
                          <w:lang w:val="en-NZ"/>
                        </w:rPr>
                        <w:t>industry is to be congratulate!</w:t>
                      </w:r>
                      <w:r w:rsidRPr="006A73BA">
                        <w:rPr>
                          <w:rFonts w:asciiTheme="minorHAnsi" w:hAnsiTheme="minorHAnsi"/>
                          <w:sz w:val="22"/>
                          <w:szCs w:val="22"/>
                          <w:lang w:val="en-NZ"/>
                        </w:rPr>
                        <w:t xml:space="preserve"> You are part of an industry that other primary sectors can look to for establishing a benchmark for solid growth.  Since taking up the role of Agriculture Minister in November 2008, I have visited Zespri head office in Tauranga twice. I have also had the pleasure of touring your European distribution centre in Belgium,</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a production centre in Italy.</w:t>
                      </w:r>
                      <w:r>
                        <w:rPr>
                          <w:rFonts w:asciiTheme="minorHAnsi" w:hAnsiTheme="minorHAnsi"/>
                          <w:sz w:val="22"/>
                          <w:szCs w:val="22"/>
                          <w:lang w:val="en-NZ"/>
                        </w:rPr>
                        <w:t xml:space="preserve">  </w:t>
                      </w:r>
                      <w:r w:rsidRPr="006A73BA">
                        <w:rPr>
                          <w:rFonts w:asciiTheme="minorHAnsi" w:hAnsiTheme="minorHAnsi"/>
                          <w:sz w:val="22"/>
                          <w:szCs w:val="22"/>
                          <w:lang w:val="en-NZ"/>
                        </w:rPr>
                        <w:t>My impression is that Zespri runs an exciting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innovative operation, both here in </w:t>
                      </w:r>
                      <w:r>
                        <w:rPr>
                          <w:rFonts w:asciiTheme="minorHAnsi" w:hAnsiTheme="minorHAnsi"/>
                          <w:sz w:val="22"/>
                          <w:szCs w:val="22"/>
                          <w:lang w:val="en-NZ"/>
                        </w:rPr>
                        <w:t>NZ &amp;</w:t>
                      </w:r>
                      <w:r w:rsidRPr="006A73BA">
                        <w:rPr>
                          <w:rFonts w:asciiTheme="minorHAnsi" w:hAnsiTheme="minorHAnsi"/>
                          <w:sz w:val="22"/>
                          <w:szCs w:val="22"/>
                          <w:lang w:val="en-NZ"/>
                        </w:rPr>
                        <w:t xml:space="preserve"> internationally. </w:t>
                      </w:r>
                      <w:r>
                        <w:rPr>
                          <w:rFonts w:asciiTheme="minorHAnsi" w:hAnsiTheme="minorHAnsi"/>
                          <w:sz w:val="22"/>
                          <w:szCs w:val="22"/>
                          <w:lang w:val="en-NZ"/>
                        </w:rPr>
                        <w:t xml:space="preserve"> </w:t>
                      </w:r>
                      <w:r w:rsidRPr="006A73BA">
                        <w:rPr>
                          <w:rFonts w:asciiTheme="minorHAnsi" w:hAnsiTheme="minorHAnsi"/>
                          <w:sz w:val="22"/>
                          <w:szCs w:val="22"/>
                          <w:lang w:val="en-NZ"/>
                        </w:rPr>
                        <w:t>When I talk to your board</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senior management it takes me to those immortal words of John F Kennedy -</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 paraphrase - you ask not what </w:t>
                      </w:r>
                      <w:r>
                        <w:rPr>
                          <w:rFonts w:asciiTheme="minorHAnsi" w:hAnsiTheme="minorHAnsi"/>
                          <w:sz w:val="22"/>
                          <w:szCs w:val="22"/>
                          <w:lang w:val="en-NZ"/>
                        </w:rPr>
                        <w:t>NZ</w:t>
                      </w:r>
                      <w:r w:rsidRPr="006A73BA">
                        <w:rPr>
                          <w:rFonts w:asciiTheme="minorHAnsi" w:hAnsiTheme="minorHAnsi"/>
                          <w:sz w:val="22"/>
                          <w:szCs w:val="22"/>
                          <w:lang w:val="en-NZ"/>
                        </w:rPr>
                        <w:t xml:space="preserve"> can do for you, but what you can do for </w:t>
                      </w:r>
                      <w:r>
                        <w:rPr>
                          <w:rFonts w:asciiTheme="minorHAnsi" w:hAnsiTheme="minorHAnsi"/>
                          <w:sz w:val="22"/>
                          <w:szCs w:val="22"/>
                          <w:lang w:val="en-NZ"/>
                        </w:rPr>
                        <w:t>NZ</w:t>
                      </w:r>
                      <w:r w:rsidRPr="006A73BA">
                        <w:rPr>
                          <w:rFonts w:asciiTheme="minorHAnsi" w:hAnsiTheme="minorHAnsi"/>
                          <w:sz w:val="22"/>
                          <w:szCs w:val="22"/>
                          <w:lang w:val="en-NZ"/>
                        </w:rPr>
                        <w:t>.</w:t>
                      </w:r>
                      <w:r>
                        <w:rPr>
                          <w:rFonts w:asciiTheme="minorHAnsi" w:hAnsiTheme="minorHAnsi"/>
                          <w:sz w:val="22"/>
                          <w:szCs w:val="22"/>
                          <w:lang w:val="en-NZ"/>
                        </w:rPr>
                        <w:t xml:space="preserve">  </w:t>
                      </w:r>
                      <w:r w:rsidRPr="006A73BA">
                        <w:rPr>
                          <w:rFonts w:asciiTheme="minorHAnsi" w:hAnsiTheme="minorHAnsi"/>
                          <w:sz w:val="22"/>
                          <w:szCs w:val="22"/>
                          <w:lang w:val="en-NZ"/>
                        </w:rPr>
                        <w:t>Zespri has succeeded in maintaining a high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steady price for </w:t>
                      </w:r>
                      <w:r>
                        <w:rPr>
                          <w:rFonts w:asciiTheme="minorHAnsi" w:hAnsiTheme="minorHAnsi"/>
                          <w:sz w:val="22"/>
                          <w:szCs w:val="22"/>
                          <w:lang w:val="en-NZ"/>
                        </w:rPr>
                        <w:t>NZ</w:t>
                      </w:r>
                      <w:r w:rsidRPr="006A73BA">
                        <w:rPr>
                          <w:rFonts w:asciiTheme="minorHAnsi" w:hAnsiTheme="minorHAnsi"/>
                          <w:sz w:val="22"/>
                          <w:szCs w:val="22"/>
                          <w:lang w:val="en-NZ"/>
                        </w:rPr>
                        <w:t xml:space="preserve"> kiwifruit over the past 10 years. In addition, you have attained a premium over your competitors.</w:t>
                      </w:r>
                      <w:r>
                        <w:rPr>
                          <w:rFonts w:asciiTheme="minorHAnsi" w:hAnsiTheme="minorHAnsi"/>
                          <w:sz w:val="22"/>
                          <w:szCs w:val="22"/>
                          <w:lang w:val="en-NZ"/>
                        </w:rPr>
                        <w:t xml:space="preserve">  </w:t>
                      </w:r>
                      <w:r w:rsidRPr="006A73BA">
                        <w:rPr>
                          <w:rFonts w:asciiTheme="minorHAnsi" w:hAnsiTheme="minorHAnsi"/>
                          <w:sz w:val="22"/>
                          <w:szCs w:val="22"/>
                          <w:lang w:val="en-NZ"/>
                        </w:rPr>
                        <w:t>The value generated by sales supports your considerable investment in branded marketing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research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development. </w:t>
                      </w:r>
                      <w:r>
                        <w:rPr>
                          <w:rFonts w:asciiTheme="minorHAnsi" w:hAnsiTheme="minorHAnsi"/>
                          <w:sz w:val="22"/>
                          <w:szCs w:val="22"/>
                          <w:lang w:val="en-NZ"/>
                        </w:rPr>
                        <w:t xml:space="preserve"> </w:t>
                      </w:r>
                      <w:r w:rsidRPr="006A73BA">
                        <w:rPr>
                          <w:rFonts w:asciiTheme="minorHAnsi" w:hAnsiTheme="minorHAnsi"/>
                          <w:sz w:val="22"/>
                          <w:szCs w:val="22"/>
                          <w:lang w:val="en-NZ"/>
                        </w:rPr>
                        <w:t xml:space="preserve">In fact, the Zespri brand has been so successful; your overseas competitors have piggybacked on your efforts in international markets. As they say, imitation is the highest form of flattery. </w:t>
                      </w:r>
                      <w:r>
                        <w:rPr>
                          <w:rFonts w:asciiTheme="minorHAnsi" w:hAnsiTheme="minorHAnsi"/>
                          <w:sz w:val="22"/>
                          <w:szCs w:val="22"/>
                          <w:lang w:val="en-NZ"/>
                        </w:rPr>
                        <w:t xml:space="preserve"> </w:t>
                      </w:r>
                      <w:r w:rsidRPr="006A73BA">
                        <w:rPr>
                          <w:rFonts w:asciiTheme="minorHAnsi" w:hAnsiTheme="minorHAnsi"/>
                          <w:sz w:val="22"/>
                          <w:szCs w:val="22"/>
                          <w:lang w:val="en-NZ"/>
                        </w:rPr>
                        <w:t xml:space="preserve">Zespri can proudly claim it invests more in innovation as a percentage of revenue than any other </w:t>
                      </w:r>
                      <w:r>
                        <w:rPr>
                          <w:rFonts w:asciiTheme="minorHAnsi" w:hAnsiTheme="minorHAnsi"/>
                          <w:sz w:val="22"/>
                          <w:szCs w:val="22"/>
                          <w:lang w:val="en-NZ"/>
                        </w:rPr>
                        <w:t>NZ</w:t>
                      </w:r>
                      <w:r w:rsidRPr="006A73BA">
                        <w:rPr>
                          <w:rFonts w:asciiTheme="minorHAnsi" w:hAnsiTheme="minorHAnsi"/>
                          <w:sz w:val="22"/>
                          <w:szCs w:val="22"/>
                          <w:lang w:val="en-NZ"/>
                        </w:rPr>
                        <w:t xml:space="preserve"> primary industry. </w:t>
                      </w:r>
                      <w:r>
                        <w:rPr>
                          <w:rFonts w:asciiTheme="minorHAnsi" w:hAnsiTheme="minorHAnsi"/>
                          <w:sz w:val="22"/>
                          <w:szCs w:val="22"/>
                          <w:lang w:val="en-NZ"/>
                        </w:rPr>
                        <w:t xml:space="preserve"> </w:t>
                      </w:r>
                      <w:r w:rsidRPr="006A73BA">
                        <w:rPr>
                          <w:rFonts w:asciiTheme="minorHAnsi" w:hAnsiTheme="minorHAnsi"/>
                          <w:sz w:val="22"/>
                          <w:szCs w:val="22"/>
                          <w:lang w:val="en-NZ"/>
                        </w:rPr>
                        <w:t xml:space="preserve">But Zespri's growth has not been simply the result of using more resources. It has been achieved through driving productivity gains. </w:t>
                      </w:r>
                      <w:r>
                        <w:rPr>
                          <w:rFonts w:asciiTheme="minorHAnsi" w:hAnsiTheme="minorHAnsi"/>
                          <w:sz w:val="22"/>
                          <w:szCs w:val="22"/>
                          <w:lang w:val="en-NZ"/>
                        </w:rPr>
                        <w:t xml:space="preserve"> </w:t>
                      </w:r>
                      <w:r w:rsidRPr="006A73BA">
                        <w:rPr>
                          <w:rFonts w:asciiTheme="minorHAnsi" w:hAnsiTheme="minorHAnsi"/>
                          <w:sz w:val="22"/>
                          <w:szCs w:val="22"/>
                          <w:lang w:val="en-NZ"/>
                        </w:rPr>
                        <w:t>A statistic that deserves highlighting is that growers are producing more fruit</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making more money for </w:t>
                      </w:r>
                      <w:r>
                        <w:rPr>
                          <w:rFonts w:asciiTheme="minorHAnsi" w:hAnsiTheme="minorHAnsi"/>
                          <w:sz w:val="22"/>
                          <w:szCs w:val="22"/>
                          <w:lang w:val="en-NZ"/>
                        </w:rPr>
                        <w:t>NZ</w:t>
                      </w:r>
                      <w:r w:rsidRPr="006A73BA">
                        <w:rPr>
                          <w:rFonts w:asciiTheme="minorHAnsi" w:hAnsiTheme="minorHAnsi"/>
                          <w:sz w:val="22"/>
                          <w:szCs w:val="22"/>
                          <w:lang w:val="en-NZ"/>
                        </w:rPr>
                        <w:t xml:space="preserve"> from a land area approximately 70 percent of what it was 20 years ago. </w:t>
                      </w:r>
                      <w:r>
                        <w:rPr>
                          <w:rFonts w:asciiTheme="minorHAnsi" w:hAnsiTheme="minorHAnsi"/>
                          <w:sz w:val="22"/>
                          <w:szCs w:val="22"/>
                          <w:lang w:val="en-NZ"/>
                        </w:rPr>
                        <w:t xml:space="preserve"> </w:t>
                      </w:r>
                      <w:r w:rsidRPr="006A73BA">
                        <w:rPr>
                          <w:rFonts w:asciiTheme="minorHAnsi" w:hAnsiTheme="minorHAnsi"/>
                          <w:sz w:val="22"/>
                          <w:szCs w:val="22"/>
                          <w:lang w:val="en-NZ"/>
                        </w:rPr>
                        <w:t>Like Zespri, this Government is also focused on growth.</w:t>
                      </w:r>
                      <w:r>
                        <w:rPr>
                          <w:rFonts w:asciiTheme="minorHAnsi" w:hAnsiTheme="minorHAnsi"/>
                          <w:sz w:val="22"/>
                          <w:szCs w:val="22"/>
                          <w:lang w:val="en-NZ"/>
                        </w:rPr>
                        <w:t xml:space="preserve">  </w:t>
                      </w:r>
                      <w:r w:rsidRPr="006A73BA">
                        <w:rPr>
                          <w:rFonts w:asciiTheme="minorHAnsi" w:hAnsiTheme="minorHAnsi"/>
                          <w:sz w:val="22"/>
                          <w:szCs w:val="22"/>
                          <w:lang w:val="en-NZ"/>
                        </w:rPr>
                        <w:t>There are no exceptions - horticulture</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the kiwifruit industry have a big role in turning our economy around. </w:t>
                      </w:r>
                      <w:r>
                        <w:rPr>
                          <w:rFonts w:asciiTheme="minorHAnsi" w:hAnsiTheme="minorHAnsi"/>
                          <w:sz w:val="22"/>
                          <w:szCs w:val="22"/>
                          <w:lang w:val="en-NZ"/>
                        </w:rPr>
                        <w:t xml:space="preserve"> </w:t>
                      </w:r>
                      <w:r w:rsidRPr="006A73BA">
                        <w:rPr>
                          <w:rFonts w:asciiTheme="minorHAnsi" w:hAnsiTheme="minorHAnsi"/>
                          <w:sz w:val="22"/>
                          <w:szCs w:val="22"/>
                          <w:lang w:val="en-NZ"/>
                        </w:rPr>
                        <w:t>Your efforts over the past 10 years have led to the significant increase in kiwifruit's export volumes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revenue - from $464 million to more than $1 billion today.</w:t>
                      </w:r>
                      <w:r>
                        <w:rPr>
                          <w:rFonts w:asciiTheme="minorHAnsi" w:hAnsiTheme="minorHAnsi"/>
                          <w:sz w:val="22"/>
                          <w:szCs w:val="22"/>
                          <w:lang w:val="en-NZ"/>
                        </w:rPr>
                        <w:t xml:space="preserve">  </w:t>
                      </w:r>
                      <w:r w:rsidRPr="006A73BA">
                        <w:rPr>
                          <w:rFonts w:asciiTheme="minorHAnsi" w:hAnsiTheme="minorHAnsi"/>
                          <w:sz w:val="22"/>
                          <w:szCs w:val="22"/>
                          <w:lang w:val="en-NZ"/>
                        </w:rPr>
                        <w:t xml:space="preserve">Zespri's promise to triple export earnings by 2025, to at least $3 billion is just the sort of ambitious goal this Government is calling on all exporters to strive for. </w:t>
                      </w:r>
                    </w:p>
                    <w:p w:rsidR="00C33038" w:rsidRDefault="00C33038" w:rsidP="00C33038">
                      <w:pPr>
                        <w:pStyle w:val="NormalWeb"/>
                        <w:spacing w:before="0" w:beforeAutospacing="0" w:after="0" w:afterAutospacing="0"/>
                        <w:rPr>
                          <w:rFonts w:asciiTheme="minorHAnsi" w:hAnsiTheme="minorHAnsi"/>
                          <w:sz w:val="22"/>
                          <w:szCs w:val="22"/>
                          <w:lang w:val="en-NZ"/>
                        </w:rPr>
                      </w:pPr>
                    </w:p>
                    <w:p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So what can the Government do for you, so you can do more for </w:t>
                      </w:r>
                      <w:r>
                        <w:rPr>
                          <w:rFonts w:asciiTheme="minorHAnsi" w:hAnsiTheme="minorHAnsi"/>
                          <w:sz w:val="22"/>
                          <w:szCs w:val="22"/>
                          <w:lang w:val="en-NZ"/>
                        </w:rPr>
                        <w:t>NZ</w:t>
                      </w:r>
                      <w:r w:rsidRPr="006A73BA">
                        <w:rPr>
                          <w:rFonts w:asciiTheme="minorHAnsi" w:hAnsiTheme="minorHAnsi"/>
                          <w:sz w:val="22"/>
                          <w:szCs w:val="22"/>
                          <w:lang w:val="en-NZ"/>
                        </w:rPr>
                        <w:t>?</w:t>
                      </w:r>
                    </w:p>
                    <w:p w:rsidR="00C33038" w:rsidRPr="006A73BA" w:rsidRDefault="00C33038" w:rsidP="00C33038">
                      <w:pPr>
                        <w:pStyle w:val="NormalWeb"/>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With regard to primary sector growth, we have identified </w:t>
                      </w:r>
                      <w:r>
                        <w:rPr>
                          <w:rFonts w:asciiTheme="minorHAnsi" w:hAnsiTheme="minorHAnsi"/>
                          <w:b/>
                          <w:sz w:val="22"/>
                          <w:szCs w:val="22"/>
                          <w:lang w:val="en-NZ"/>
                        </w:rPr>
                        <w:t>four</w:t>
                      </w:r>
                      <w:r w:rsidRPr="006A73BA">
                        <w:rPr>
                          <w:rFonts w:asciiTheme="minorHAnsi" w:hAnsiTheme="minorHAnsi"/>
                          <w:sz w:val="22"/>
                          <w:szCs w:val="22"/>
                          <w:lang w:val="en-NZ"/>
                        </w:rPr>
                        <w:t xml:space="preserve"> key drivers to make ‘doing business' easier.</w:t>
                      </w:r>
                    </w:p>
                    <w:p w:rsidR="00C33038" w:rsidRPr="006A73BA"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b/>
                          <w:sz w:val="22"/>
                          <w:szCs w:val="22"/>
                          <w:lang w:val="en-NZ"/>
                        </w:rPr>
                        <w:t>First</w:t>
                      </w:r>
                      <w:r w:rsidRPr="006A73BA">
                        <w:rPr>
                          <w:rFonts w:asciiTheme="minorHAnsi" w:hAnsiTheme="minorHAnsi"/>
                          <w:sz w:val="22"/>
                          <w:szCs w:val="22"/>
                          <w:lang w:val="en-NZ"/>
                        </w:rPr>
                        <w:t xml:space="preserve"> driver is our </w:t>
                      </w:r>
                      <w:r w:rsidRPr="006A73BA">
                        <w:rPr>
                          <w:rFonts w:asciiTheme="minorHAnsi" w:hAnsiTheme="minorHAnsi"/>
                          <w:b/>
                          <w:sz w:val="22"/>
                          <w:szCs w:val="22"/>
                          <w:lang w:val="en-NZ"/>
                        </w:rPr>
                        <w:t>company tax rate</w:t>
                      </w:r>
                      <w:r w:rsidRPr="006A73BA">
                        <w:rPr>
                          <w:rFonts w:asciiTheme="minorHAnsi" w:hAnsiTheme="minorHAnsi"/>
                          <w:sz w:val="22"/>
                          <w:szCs w:val="22"/>
                          <w:lang w:val="en-NZ"/>
                        </w:rPr>
                        <w:t xml:space="preserve"> will fall to 28 cents in the dollar - lower than Australia. This will ensure we remain competitive, attract foreign investors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encourage exports. </w:t>
                      </w:r>
                    </w:p>
                    <w:p w:rsidR="00C33038"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second</w:t>
                      </w:r>
                      <w:r w:rsidRPr="006A73BA">
                        <w:rPr>
                          <w:rFonts w:asciiTheme="minorHAnsi" w:hAnsiTheme="minorHAnsi"/>
                          <w:sz w:val="22"/>
                          <w:szCs w:val="22"/>
                          <w:lang w:val="en-NZ"/>
                        </w:rPr>
                        <w:t xml:space="preserve"> driver is better business innovation.  Innovation is about creating long-term benefits. Government</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the kiwifruit industry both know this.  We cannot continue to rely on research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development of previous decades. That is why last year we announced the Primary Growth Partnership innovation fund.  On Tuesday, I announced two major projects that have qualified for $144 million from the Government fund.  When coupled with the dollar contribution by industries, the total now committed to primary sector innovation over the past two years is $366 million. </w:t>
                      </w:r>
                      <w:r>
                        <w:rPr>
                          <w:rFonts w:asciiTheme="minorHAnsi" w:hAnsiTheme="minorHAnsi"/>
                          <w:sz w:val="22"/>
                          <w:szCs w:val="22"/>
                          <w:lang w:val="en-NZ"/>
                        </w:rPr>
                        <w:t xml:space="preserve"> </w:t>
                      </w:r>
                      <w:r w:rsidRPr="006A73BA">
                        <w:rPr>
                          <w:rFonts w:asciiTheme="minorHAnsi" w:hAnsiTheme="minorHAnsi"/>
                          <w:sz w:val="22"/>
                          <w:szCs w:val="22"/>
                          <w:lang w:val="en-NZ"/>
                        </w:rPr>
                        <w:t>The good news is Zespri is a co-investor in two of the current PGP projects.</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I understand it is also looking seriously at other programmes that may be eligible for PGP funding. </w:t>
                      </w:r>
                    </w:p>
                    <w:p w:rsidR="00C33038"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third</w:t>
                      </w:r>
                      <w:r w:rsidRPr="006A73BA">
                        <w:rPr>
                          <w:rFonts w:asciiTheme="minorHAnsi" w:hAnsiTheme="minorHAnsi"/>
                          <w:sz w:val="22"/>
                          <w:szCs w:val="22"/>
                          <w:lang w:val="en-NZ"/>
                        </w:rPr>
                        <w:t xml:space="preserve"> driver is our ambitious trade agenda. Free trade agreements will deliver more for </w:t>
                      </w:r>
                      <w:r>
                        <w:rPr>
                          <w:rFonts w:asciiTheme="minorHAnsi" w:hAnsiTheme="minorHAnsi"/>
                          <w:sz w:val="22"/>
                          <w:szCs w:val="22"/>
                          <w:lang w:val="en-NZ"/>
                        </w:rPr>
                        <w:t>NZ</w:t>
                      </w:r>
                      <w:r w:rsidRPr="006A73BA">
                        <w:rPr>
                          <w:rFonts w:asciiTheme="minorHAnsi" w:hAnsiTheme="minorHAnsi"/>
                          <w:sz w:val="22"/>
                          <w:szCs w:val="22"/>
                          <w:lang w:val="en-NZ"/>
                        </w:rPr>
                        <w:t xml:space="preserve"> export businesses than anything else we do, short of completing the Doha Round.  Our Free Trade Agreement with China is already paying dividends. In addition, we have signed agreements with Malaysia</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Hong Kong,</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we are in talks with India, the Gulf States, Trans-Pacific Partnership countries, Korea</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Russia.</w:t>
                      </w:r>
                    </w:p>
                    <w:p w:rsidR="00C33038" w:rsidRPr="006A73BA" w:rsidRDefault="00C33038" w:rsidP="00C33038">
                      <w:pPr>
                        <w:pStyle w:val="NormalWeb"/>
                        <w:numPr>
                          <w:ilvl w:val="0"/>
                          <w:numId w:val="5"/>
                        </w:numPr>
                        <w:spacing w:before="0" w:beforeAutospacing="0" w:after="0" w:afterAutospacing="0"/>
                        <w:rPr>
                          <w:rFonts w:asciiTheme="minorHAnsi" w:hAnsiTheme="minorHAnsi"/>
                          <w:sz w:val="22"/>
                          <w:szCs w:val="22"/>
                          <w:lang w:val="en-NZ"/>
                        </w:rPr>
                      </w:pPr>
                      <w:r w:rsidRPr="006A73BA">
                        <w:rPr>
                          <w:rFonts w:asciiTheme="minorHAnsi" w:hAnsiTheme="minorHAnsi"/>
                          <w:sz w:val="22"/>
                          <w:szCs w:val="22"/>
                          <w:lang w:val="en-NZ"/>
                        </w:rPr>
                        <w:t xml:space="preserve">The </w:t>
                      </w:r>
                      <w:r w:rsidRPr="006A73BA">
                        <w:rPr>
                          <w:rFonts w:asciiTheme="minorHAnsi" w:hAnsiTheme="minorHAnsi"/>
                          <w:b/>
                          <w:sz w:val="22"/>
                          <w:szCs w:val="22"/>
                          <w:lang w:val="en-NZ"/>
                        </w:rPr>
                        <w:t>fourth</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final driver - the one that ensures a healthy</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successful primary industry - is biosecurity.  If there was a major incursion it would seriously jeopardise this country's growth plan.  Trade</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travel volumes are increasing, presenting new</w:t>
                      </w:r>
                      <w:r>
                        <w:rPr>
                          <w:rFonts w:asciiTheme="minorHAnsi" w:hAnsiTheme="minorHAnsi"/>
                          <w:sz w:val="22"/>
                          <w:szCs w:val="22"/>
                          <w:lang w:val="en-NZ"/>
                        </w:rPr>
                        <w:t xml:space="preserve"> &amp;</w:t>
                      </w:r>
                      <w:r w:rsidRPr="006A73BA">
                        <w:rPr>
                          <w:rFonts w:asciiTheme="minorHAnsi" w:hAnsiTheme="minorHAnsi"/>
                          <w:sz w:val="22"/>
                          <w:szCs w:val="22"/>
                          <w:lang w:val="en-NZ"/>
                        </w:rPr>
                        <w:t xml:space="preserve"> diverse types of biosecurity risk along the way. Consider this amazing statistic - 175,000 items a day come across our borders.  A huge amount of money, three quarters of a billion dollars, is spent annually on biosecurity in </w:t>
                      </w:r>
                      <w:r>
                        <w:rPr>
                          <w:rFonts w:asciiTheme="minorHAnsi" w:hAnsiTheme="minorHAnsi"/>
                          <w:sz w:val="22"/>
                          <w:szCs w:val="22"/>
                          <w:lang w:val="en-NZ"/>
                        </w:rPr>
                        <w:t>NZ</w:t>
                      </w:r>
                      <w:r w:rsidRPr="006A73BA">
                        <w:rPr>
                          <w:rFonts w:asciiTheme="minorHAnsi" w:hAnsiTheme="minorHAnsi"/>
                          <w:sz w:val="22"/>
                          <w:szCs w:val="22"/>
                          <w:lang w:val="en-NZ"/>
                        </w:rPr>
                        <w:t xml:space="preserve">. Activities are undertaken by central government, regional councils, </w:t>
                      </w:r>
                      <w:proofErr w:type="gramStart"/>
                      <w:r w:rsidRPr="006A73BA">
                        <w:rPr>
                          <w:rFonts w:asciiTheme="minorHAnsi" w:hAnsiTheme="minorHAnsi"/>
                          <w:sz w:val="22"/>
                          <w:szCs w:val="22"/>
                          <w:lang w:val="en-NZ"/>
                        </w:rPr>
                        <w:t>industry</w:t>
                      </w:r>
                      <w:proofErr w:type="gramEnd"/>
                      <w:r>
                        <w:rPr>
                          <w:rFonts w:asciiTheme="minorHAnsi" w:hAnsiTheme="minorHAnsi"/>
                          <w:sz w:val="22"/>
                          <w:szCs w:val="22"/>
                          <w:lang w:val="en-NZ"/>
                        </w:rPr>
                        <w:t xml:space="preserve"> &amp;</w:t>
                      </w:r>
                      <w:r w:rsidRPr="006A73BA">
                        <w:rPr>
                          <w:rFonts w:asciiTheme="minorHAnsi" w:hAnsiTheme="minorHAnsi"/>
                          <w:sz w:val="22"/>
                          <w:szCs w:val="22"/>
                          <w:lang w:val="en-NZ"/>
                        </w:rPr>
                        <w:t xml:space="preserve"> private landowners.</w:t>
                      </w:r>
                    </w:p>
                  </w:txbxContent>
                </v:textbox>
                <w10:wrap type="square" anchorx="margin"/>
              </v:shape>
            </w:pict>
          </mc:Fallback>
        </mc:AlternateContent>
      </w:r>
    </w:p>
    <w:p w14:paraId="5F25CED6" w14:textId="77777777" w:rsidR="00C33038" w:rsidRDefault="00C33038" w:rsidP="00C33038">
      <w:pPr>
        <w:rPr>
          <w:b/>
          <w:i/>
          <w:lang w:val="en-NZ"/>
        </w:rPr>
      </w:pPr>
      <w:r>
        <w:rPr>
          <w:b/>
          <w:i/>
          <w:lang w:val="en-NZ"/>
        </w:rPr>
        <w:br w:type="page"/>
      </w:r>
    </w:p>
    <w:p w14:paraId="487CDB5B" w14:textId="77777777" w:rsidR="00C33038" w:rsidRPr="004D222C" w:rsidRDefault="00C33038" w:rsidP="00C33038">
      <w:pPr>
        <w:numPr>
          <w:ilvl w:val="0"/>
          <w:numId w:val="2"/>
        </w:numPr>
        <w:rPr>
          <w:b/>
          <w:i/>
          <w:lang w:val="en-NZ"/>
        </w:rPr>
      </w:pPr>
      <w:r w:rsidRPr="004D222C">
        <w:rPr>
          <w:b/>
          <w:i/>
          <w:lang w:val="en-NZ"/>
        </w:rPr>
        <w:lastRenderedPageBreak/>
        <w:t>International Commodity Agreements</w:t>
      </w:r>
    </w:p>
    <w:p w14:paraId="78F8164F" w14:textId="77777777" w:rsidR="00C33038" w:rsidRPr="004D222C" w:rsidRDefault="00C33038" w:rsidP="00C33038">
      <w:pPr>
        <w:rPr>
          <w:b/>
          <w:i/>
          <w:lang w:val="en-NZ"/>
        </w:rPr>
      </w:pPr>
    </w:p>
    <w:tbl>
      <w:tblPr>
        <w:tblStyle w:val="TableGrid"/>
        <w:tblW w:w="9356" w:type="dxa"/>
        <w:tblInd w:w="-289" w:type="dxa"/>
        <w:tblLook w:val="04A0" w:firstRow="1" w:lastRow="0" w:firstColumn="1" w:lastColumn="0" w:noHBand="0" w:noVBand="1"/>
      </w:tblPr>
      <w:tblGrid>
        <w:gridCol w:w="9356"/>
      </w:tblGrid>
      <w:tr w:rsidR="00C33038" w:rsidRPr="00435328" w14:paraId="571A3E8B" w14:textId="77777777" w:rsidTr="004A1390">
        <w:tc>
          <w:tcPr>
            <w:tcW w:w="9356" w:type="dxa"/>
          </w:tcPr>
          <w:p w14:paraId="607CD640" w14:textId="77777777" w:rsidR="00C33038" w:rsidRPr="00435328" w:rsidRDefault="00C33038" w:rsidP="004A1390">
            <w:pPr>
              <w:pStyle w:val="paralargetext"/>
              <w:rPr>
                <w:rFonts w:ascii="Arial" w:hAnsi="Arial" w:cs="Arial"/>
                <w:b/>
                <w:lang w:val="en-NZ"/>
              </w:rPr>
            </w:pPr>
            <w:r w:rsidRPr="00435328">
              <w:rPr>
                <w:rFonts w:ascii="Arial" w:hAnsi="Arial" w:cs="Arial"/>
                <w:b/>
                <w:lang w:val="en-NZ"/>
              </w:rPr>
              <w:t>What is The World Trade Organization (WTO)?</w:t>
            </w:r>
          </w:p>
          <w:p w14:paraId="30343157" w14:textId="77777777" w:rsidR="00C33038" w:rsidRPr="00435328" w:rsidRDefault="00C33038" w:rsidP="004A1390">
            <w:pPr>
              <w:pStyle w:val="paralargetext"/>
              <w:spacing w:after="0" w:afterAutospacing="0"/>
              <w:rPr>
                <w:rFonts w:ascii="Arial" w:hAnsi="Arial" w:cs="Arial"/>
                <w:sz w:val="22"/>
                <w:szCs w:val="22"/>
                <w:lang w:val="en-NZ"/>
              </w:rPr>
            </w:pPr>
            <w:r w:rsidRPr="00435328">
              <w:rPr>
                <w:rFonts w:ascii="Arial" w:hAnsi="Arial" w:cs="Arial"/>
                <w:sz w:val="22"/>
                <w:szCs w:val="22"/>
                <w:lang w:val="en-NZ"/>
              </w:rPr>
              <w:t>The WTO is the only global international organization dealing with the rules of trade between nations. At its heart are the WTO agreements, negotiated</w:t>
            </w:r>
            <w:r>
              <w:rPr>
                <w:rFonts w:ascii="Arial" w:hAnsi="Arial" w:cs="Arial"/>
                <w:sz w:val="22"/>
                <w:szCs w:val="22"/>
                <w:lang w:val="en-NZ"/>
              </w:rPr>
              <w:t xml:space="preserve"> &amp;</w:t>
            </w:r>
            <w:r w:rsidRPr="00435328">
              <w:rPr>
                <w:rFonts w:ascii="Arial" w:hAnsi="Arial" w:cs="Arial"/>
                <w:sz w:val="22"/>
                <w:szCs w:val="22"/>
                <w:lang w:val="en-NZ"/>
              </w:rPr>
              <w:t xml:space="preserve"> signed by the bulk of the world’s trading nations</w:t>
            </w:r>
            <w:r>
              <w:rPr>
                <w:rFonts w:ascii="Arial" w:hAnsi="Arial" w:cs="Arial"/>
                <w:sz w:val="22"/>
                <w:szCs w:val="22"/>
                <w:lang w:val="en-NZ"/>
              </w:rPr>
              <w:t xml:space="preserve"> &amp;</w:t>
            </w:r>
            <w:r w:rsidRPr="00435328">
              <w:rPr>
                <w:rFonts w:ascii="Arial" w:hAnsi="Arial" w:cs="Arial"/>
                <w:sz w:val="22"/>
                <w:szCs w:val="22"/>
                <w:lang w:val="en-NZ"/>
              </w:rPr>
              <w:t xml:space="preserve"> ratified in their parliaments. The goal is to help producers of goods</w:t>
            </w:r>
            <w:r>
              <w:rPr>
                <w:rFonts w:ascii="Arial" w:hAnsi="Arial" w:cs="Arial"/>
                <w:sz w:val="22"/>
                <w:szCs w:val="22"/>
                <w:lang w:val="en-NZ"/>
              </w:rPr>
              <w:t xml:space="preserve"> &amp;</w:t>
            </w:r>
            <w:r w:rsidRPr="00435328">
              <w:rPr>
                <w:rFonts w:ascii="Arial" w:hAnsi="Arial" w:cs="Arial"/>
                <w:sz w:val="22"/>
                <w:szCs w:val="22"/>
                <w:lang w:val="en-NZ"/>
              </w:rPr>
              <w:t xml:space="preserve"> services, exporters,</w:t>
            </w:r>
            <w:r>
              <w:rPr>
                <w:rFonts w:ascii="Arial" w:hAnsi="Arial" w:cs="Arial"/>
                <w:sz w:val="22"/>
                <w:szCs w:val="22"/>
                <w:lang w:val="en-NZ"/>
              </w:rPr>
              <w:t xml:space="preserve"> &amp;</w:t>
            </w:r>
            <w:r w:rsidRPr="00435328">
              <w:rPr>
                <w:rFonts w:ascii="Arial" w:hAnsi="Arial" w:cs="Arial"/>
                <w:sz w:val="22"/>
                <w:szCs w:val="22"/>
                <w:lang w:val="en-NZ"/>
              </w:rPr>
              <w:t xml:space="preserve"> importers conduct their business.</w:t>
            </w:r>
          </w:p>
          <w:p w14:paraId="5D559325" w14:textId="77777777" w:rsidR="00C33038" w:rsidRPr="00435328" w:rsidRDefault="00C33038" w:rsidP="004A1390">
            <w:pPr>
              <w:pStyle w:val="NormalWeb"/>
              <w:spacing w:after="0" w:afterAutospacing="0"/>
              <w:rPr>
                <w:rFonts w:ascii="Arial" w:hAnsi="Arial" w:cs="Arial"/>
                <w:sz w:val="22"/>
                <w:szCs w:val="22"/>
                <w:lang w:val="en-NZ"/>
              </w:rPr>
            </w:pPr>
            <w:r w:rsidRPr="00435328">
              <w:rPr>
                <w:rFonts w:ascii="Arial" w:hAnsi="Arial" w:cs="Arial"/>
                <w:sz w:val="22"/>
                <w:szCs w:val="22"/>
                <w:lang w:val="en-NZ"/>
              </w:rPr>
              <w:t>The WTO is an organization that intends to supervise</w:t>
            </w:r>
            <w:r>
              <w:rPr>
                <w:rFonts w:ascii="Arial" w:hAnsi="Arial" w:cs="Arial"/>
                <w:sz w:val="22"/>
                <w:szCs w:val="22"/>
                <w:lang w:val="en-NZ"/>
              </w:rPr>
              <w:t xml:space="preserve"> &amp;</w:t>
            </w:r>
            <w:r w:rsidRPr="00435328">
              <w:rPr>
                <w:rFonts w:ascii="Arial" w:hAnsi="Arial" w:cs="Arial"/>
                <w:sz w:val="22"/>
                <w:szCs w:val="22"/>
                <w:lang w:val="en-NZ"/>
              </w:rPr>
              <w:t xml:space="preserve"> </w:t>
            </w:r>
            <w:hyperlink r:id="rId8" w:tooltip="Free trade" w:history="1">
              <w:r w:rsidRPr="00435328">
                <w:rPr>
                  <w:rFonts w:ascii="Arial" w:hAnsi="Arial" w:cs="Arial"/>
                  <w:sz w:val="22"/>
                  <w:szCs w:val="22"/>
                  <w:lang w:val="en-NZ"/>
                </w:rPr>
                <w:t>liberalize</w:t>
              </w:r>
            </w:hyperlink>
            <w:r w:rsidRPr="00435328">
              <w:rPr>
                <w:rFonts w:ascii="Arial" w:hAnsi="Arial" w:cs="Arial"/>
                <w:sz w:val="22"/>
                <w:szCs w:val="22"/>
                <w:lang w:val="en-NZ"/>
              </w:rPr>
              <w:t xml:space="preserve"> </w:t>
            </w:r>
            <w:hyperlink r:id="rId9" w:tooltip="International trade" w:history="1">
              <w:r w:rsidRPr="00435328">
                <w:rPr>
                  <w:rFonts w:ascii="Arial" w:hAnsi="Arial" w:cs="Arial"/>
                  <w:sz w:val="22"/>
                  <w:szCs w:val="22"/>
                  <w:lang w:val="en-NZ"/>
                </w:rPr>
                <w:t>international trade</w:t>
              </w:r>
            </w:hyperlink>
            <w:r w:rsidRPr="00435328">
              <w:rPr>
                <w:rFonts w:ascii="Arial" w:hAnsi="Arial" w:cs="Arial"/>
                <w:sz w:val="22"/>
                <w:szCs w:val="22"/>
                <w:lang w:val="en-NZ"/>
              </w:rPr>
              <w:t xml:space="preserve">. The organization officially commenced on January 1, 1995 under the </w:t>
            </w:r>
            <w:hyperlink r:id="rId10" w:tooltip="Marrakech Agreement" w:history="1">
              <w:r w:rsidRPr="00435328">
                <w:rPr>
                  <w:rFonts w:ascii="Arial" w:hAnsi="Arial" w:cs="Arial"/>
                  <w:sz w:val="22"/>
                  <w:szCs w:val="22"/>
                  <w:lang w:val="en-NZ"/>
                </w:rPr>
                <w:t>Marrakech Agreement</w:t>
              </w:r>
            </w:hyperlink>
            <w:r w:rsidRPr="00435328">
              <w:rPr>
                <w:rFonts w:ascii="Arial" w:hAnsi="Arial" w:cs="Arial"/>
                <w:sz w:val="22"/>
                <w:szCs w:val="22"/>
                <w:lang w:val="en-NZ"/>
              </w:rPr>
              <w:t xml:space="preserve">, replacing the </w:t>
            </w:r>
            <w:hyperlink r:id="rId11" w:tooltip="General Agreement on Tariffs and Trade" w:history="1">
              <w:r w:rsidRPr="00435328">
                <w:rPr>
                  <w:rFonts w:ascii="Arial" w:hAnsi="Arial" w:cs="Arial"/>
                  <w:sz w:val="22"/>
                  <w:szCs w:val="22"/>
                  <w:lang w:val="en-NZ"/>
                </w:rPr>
                <w:t>General Agreement on Tariffs</w:t>
              </w:r>
              <w:r>
                <w:rPr>
                  <w:rFonts w:ascii="Arial" w:hAnsi="Arial" w:cs="Arial"/>
                  <w:sz w:val="22"/>
                  <w:szCs w:val="22"/>
                  <w:lang w:val="en-NZ"/>
                </w:rPr>
                <w:t xml:space="preserve"> &amp;</w:t>
              </w:r>
              <w:r w:rsidRPr="00435328">
                <w:rPr>
                  <w:rFonts w:ascii="Arial" w:hAnsi="Arial" w:cs="Arial"/>
                  <w:sz w:val="22"/>
                  <w:szCs w:val="22"/>
                  <w:lang w:val="en-NZ"/>
                </w:rPr>
                <w:t xml:space="preserve"> Trade</w:t>
              </w:r>
            </w:hyperlink>
            <w:r w:rsidRPr="00435328">
              <w:rPr>
                <w:rFonts w:ascii="Arial" w:hAnsi="Arial" w:cs="Arial"/>
                <w:sz w:val="22"/>
                <w:szCs w:val="22"/>
                <w:lang w:val="en-NZ"/>
              </w:rPr>
              <w:t xml:space="preserve"> (GATT), which commenced in 1948. The organization deals with regulation of trade between participating countries; it provides a framework for negotiating</w:t>
            </w:r>
            <w:r>
              <w:rPr>
                <w:rFonts w:ascii="Arial" w:hAnsi="Arial" w:cs="Arial"/>
                <w:sz w:val="22"/>
                <w:szCs w:val="22"/>
                <w:lang w:val="en-NZ"/>
              </w:rPr>
              <w:t xml:space="preserve"> &amp;</w:t>
            </w:r>
            <w:r w:rsidRPr="00435328">
              <w:rPr>
                <w:rFonts w:ascii="Arial" w:hAnsi="Arial" w:cs="Arial"/>
                <w:sz w:val="22"/>
                <w:szCs w:val="22"/>
                <w:lang w:val="en-NZ"/>
              </w:rPr>
              <w:t xml:space="preserve"> formalizing trade agreements,</w:t>
            </w:r>
            <w:r>
              <w:rPr>
                <w:rFonts w:ascii="Arial" w:hAnsi="Arial" w:cs="Arial"/>
                <w:sz w:val="22"/>
                <w:szCs w:val="22"/>
                <w:lang w:val="en-NZ"/>
              </w:rPr>
              <w:t xml:space="preserve"> &amp;</w:t>
            </w:r>
            <w:r w:rsidRPr="00435328">
              <w:rPr>
                <w:rFonts w:ascii="Arial" w:hAnsi="Arial" w:cs="Arial"/>
                <w:sz w:val="22"/>
                <w:szCs w:val="22"/>
                <w:lang w:val="en-NZ"/>
              </w:rPr>
              <w:t xml:space="preserve"> a dispute resolution process aimed at enforcing participants' adherence to WTO agreements which are signed by representatives of member governments</w:t>
            </w:r>
            <w:r>
              <w:rPr>
                <w:rFonts w:ascii="Arial" w:hAnsi="Arial" w:cs="Arial"/>
                <w:sz w:val="22"/>
                <w:szCs w:val="22"/>
                <w:lang w:val="en-NZ"/>
              </w:rPr>
              <w:t xml:space="preserve"> &amp;</w:t>
            </w:r>
            <w:r w:rsidRPr="00435328">
              <w:rPr>
                <w:rFonts w:ascii="Arial" w:hAnsi="Arial" w:cs="Arial"/>
                <w:sz w:val="22"/>
                <w:szCs w:val="22"/>
                <w:lang w:val="en-NZ"/>
              </w:rPr>
              <w:t xml:space="preserve"> ratified by their </w:t>
            </w:r>
            <w:hyperlink r:id="rId12" w:tooltip="Parliament" w:history="1">
              <w:r w:rsidRPr="00435328">
                <w:rPr>
                  <w:rFonts w:ascii="Arial" w:hAnsi="Arial" w:cs="Arial"/>
                  <w:sz w:val="22"/>
                  <w:szCs w:val="22"/>
                  <w:lang w:val="en-NZ"/>
                </w:rPr>
                <w:t>parliaments</w:t>
              </w:r>
            </w:hyperlink>
            <w:r w:rsidRPr="00435328">
              <w:rPr>
                <w:rFonts w:ascii="Arial" w:hAnsi="Arial" w:cs="Arial"/>
                <w:sz w:val="22"/>
                <w:szCs w:val="22"/>
                <w:lang w:val="en-NZ"/>
              </w:rPr>
              <w:t xml:space="preserve">.  Most of the issues that the WTO focuses on derive from previous trade negotiations, especially from the </w:t>
            </w:r>
            <w:hyperlink r:id="rId13" w:tooltip="Uruguay Round" w:history="1">
              <w:r w:rsidRPr="00435328">
                <w:rPr>
                  <w:rFonts w:ascii="Arial" w:hAnsi="Arial" w:cs="Arial"/>
                  <w:sz w:val="22"/>
                  <w:szCs w:val="22"/>
                  <w:lang w:val="en-NZ"/>
                </w:rPr>
                <w:t>Uruguay Round</w:t>
              </w:r>
            </w:hyperlink>
            <w:r w:rsidRPr="00435328">
              <w:rPr>
                <w:rFonts w:ascii="Arial" w:hAnsi="Arial" w:cs="Arial"/>
                <w:sz w:val="22"/>
                <w:szCs w:val="22"/>
                <w:lang w:val="en-NZ"/>
              </w:rPr>
              <w:t xml:space="preserve"> (1986-1994).</w:t>
            </w:r>
          </w:p>
          <w:p w14:paraId="36FAE9A7" w14:textId="77777777" w:rsidR="00C33038" w:rsidRPr="00435328" w:rsidRDefault="00C33038" w:rsidP="004A1390">
            <w:pPr>
              <w:pStyle w:val="NormalWeb"/>
              <w:spacing w:after="0" w:afterAutospacing="0"/>
              <w:rPr>
                <w:rFonts w:ascii="Arial" w:hAnsi="Arial" w:cs="Arial"/>
                <w:sz w:val="22"/>
                <w:szCs w:val="22"/>
                <w:lang w:val="en-NZ"/>
              </w:rPr>
            </w:pPr>
            <w:r w:rsidRPr="00435328">
              <w:rPr>
                <w:rFonts w:ascii="Arial" w:hAnsi="Arial" w:cs="Arial"/>
                <w:sz w:val="22"/>
                <w:szCs w:val="22"/>
                <w:lang w:val="en-NZ"/>
              </w:rPr>
              <w:t>The WTO is attempting to complete negotiations on the </w:t>
            </w:r>
            <w:hyperlink r:id="rId14" w:tooltip="Doha Development Round" w:history="1">
              <w:r w:rsidRPr="00435328">
                <w:rPr>
                  <w:rFonts w:ascii="Arial" w:hAnsi="Arial" w:cs="Arial"/>
                  <w:sz w:val="22"/>
                  <w:szCs w:val="22"/>
                  <w:lang w:val="en-NZ"/>
                </w:rPr>
                <w:t>Doha Development Round</w:t>
              </w:r>
            </w:hyperlink>
            <w:r w:rsidRPr="00435328">
              <w:rPr>
                <w:rFonts w:ascii="Arial" w:hAnsi="Arial" w:cs="Arial"/>
                <w:sz w:val="22"/>
                <w:szCs w:val="22"/>
                <w:lang w:val="en-NZ"/>
              </w:rPr>
              <w:t>, which was launched in 2001 with an explicit focus on developing countries. As of June 2012, the future of the Doha Round remained uncertain: the work programme lists 21 subjects in which the original deadline of 1 January 2005 was missed,</w:t>
            </w:r>
            <w:r>
              <w:rPr>
                <w:rFonts w:ascii="Arial" w:hAnsi="Arial" w:cs="Arial"/>
                <w:sz w:val="22"/>
                <w:szCs w:val="22"/>
                <w:lang w:val="en-NZ"/>
              </w:rPr>
              <w:t xml:space="preserve"> &amp;</w:t>
            </w:r>
            <w:r w:rsidRPr="00435328">
              <w:rPr>
                <w:rFonts w:ascii="Arial" w:hAnsi="Arial" w:cs="Arial"/>
                <w:sz w:val="22"/>
                <w:szCs w:val="22"/>
                <w:lang w:val="en-NZ"/>
              </w:rPr>
              <w:t xml:space="preserve"> the round is still incomplete. The conflict between free trade on industrial goods</w:t>
            </w:r>
            <w:r>
              <w:rPr>
                <w:rFonts w:ascii="Arial" w:hAnsi="Arial" w:cs="Arial"/>
                <w:sz w:val="22"/>
                <w:szCs w:val="22"/>
                <w:lang w:val="en-NZ"/>
              </w:rPr>
              <w:t xml:space="preserve"> &amp;</w:t>
            </w:r>
            <w:r w:rsidRPr="00435328">
              <w:rPr>
                <w:rFonts w:ascii="Arial" w:hAnsi="Arial" w:cs="Arial"/>
                <w:sz w:val="22"/>
                <w:szCs w:val="22"/>
                <w:lang w:val="en-NZ"/>
              </w:rPr>
              <w:t xml:space="preserve"> services but retention of </w:t>
            </w:r>
            <w:hyperlink r:id="rId15" w:tooltip="Protectionism" w:history="1">
              <w:r w:rsidRPr="00435328">
                <w:rPr>
                  <w:rFonts w:ascii="Arial" w:hAnsi="Arial" w:cs="Arial"/>
                  <w:sz w:val="22"/>
                  <w:szCs w:val="22"/>
                  <w:lang w:val="en-NZ"/>
                </w:rPr>
                <w:t>protectionism</w:t>
              </w:r>
            </w:hyperlink>
            <w:r w:rsidRPr="00435328">
              <w:rPr>
                <w:rFonts w:ascii="Arial" w:hAnsi="Arial" w:cs="Arial"/>
                <w:sz w:val="22"/>
                <w:szCs w:val="22"/>
                <w:lang w:val="en-NZ"/>
              </w:rPr>
              <w:t> on </w:t>
            </w:r>
            <w:hyperlink r:id="rId16" w:tooltip="Farm subsidies" w:history="1">
              <w:r w:rsidRPr="00435328">
                <w:rPr>
                  <w:rFonts w:ascii="Arial" w:hAnsi="Arial" w:cs="Arial"/>
                  <w:sz w:val="22"/>
                  <w:szCs w:val="22"/>
                  <w:lang w:val="en-NZ"/>
                </w:rPr>
                <w:t>farm subsidies</w:t>
              </w:r>
            </w:hyperlink>
            <w:r w:rsidRPr="00435328">
              <w:rPr>
                <w:rFonts w:ascii="Arial" w:hAnsi="Arial" w:cs="Arial"/>
                <w:sz w:val="22"/>
                <w:szCs w:val="22"/>
                <w:lang w:val="en-NZ"/>
              </w:rPr>
              <w:t> to domestic </w:t>
            </w:r>
            <w:hyperlink r:id="rId17" w:tooltip="Agricultural sector" w:history="1">
              <w:r w:rsidRPr="00435328">
                <w:rPr>
                  <w:rFonts w:ascii="Arial" w:hAnsi="Arial" w:cs="Arial"/>
                  <w:sz w:val="22"/>
                  <w:szCs w:val="22"/>
                  <w:lang w:val="en-NZ"/>
                </w:rPr>
                <w:t>agricultural sector</w:t>
              </w:r>
            </w:hyperlink>
            <w:r w:rsidRPr="00435328">
              <w:rPr>
                <w:rFonts w:ascii="Arial" w:hAnsi="Arial" w:cs="Arial"/>
                <w:sz w:val="22"/>
                <w:szCs w:val="22"/>
                <w:lang w:val="en-NZ"/>
              </w:rPr>
              <w:t> (requested by </w:t>
            </w:r>
            <w:hyperlink r:id="rId18" w:tooltip="Developed countries" w:history="1">
              <w:r w:rsidRPr="00435328">
                <w:rPr>
                  <w:rFonts w:ascii="Arial" w:hAnsi="Arial" w:cs="Arial"/>
                  <w:sz w:val="22"/>
                  <w:szCs w:val="22"/>
                  <w:lang w:val="en-NZ"/>
                </w:rPr>
                <w:t>developed countries</w:t>
              </w:r>
            </w:hyperlink>
            <w:r w:rsidRPr="00435328">
              <w:rPr>
                <w:rFonts w:ascii="Arial" w:hAnsi="Arial" w:cs="Arial"/>
                <w:sz w:val="22"/>
                <w:szCs w:val="22"/>
                <w:lang w:val="en-NZ"/>
              </w:rPr>
              <w:t>)</w:t>
            </w:r>
            <w:r>
              <w:rPr>
                <w:rFonts w:ascii="Arial" w:hAnsi="Arial" w:cs="Arial"/>
                <w:sz w:val="22"/>
                <w:szCs w:val="22"/>
                <w:lang w:val="en-NZ"/>
              </w:rPr>
              <w:t xml:space="preserve"> &amp;</w:t>
            </w:r>
            <w:r w:rsidRPr="00435328">
              <w:rPr>
                <w:rFonts w:ascii="Arial" w:hAnsi="Arial" w:cs="Arial"/>
                <w:sz w:val="22"/>
                <w:szCs w:val="22"/>
                <w:lang w:val="en-NZ"/>
              </w:rPr>
              <w:t xml:space="preserve"> the </w:t>
            </w:r>
            <w:hyperlink r:id="rId19" w:tooltip="Substantiation" w:history="1">
              <w:r w:rsidRPr="00435328">
                <w:rPr>
                  <w:rFonts w:ascii="Arial" w:hAnsi="Arial" w:cs="Arial"/>
                  <w:sz w:val="22"/>
                  <w:szCs w:val="22"/>
                  <w:lang w:val="en-NZ"/>
                </w:rPr>
                <w:t>substantiation</w:t>
              </w:r>
            </w:hyperlink>
            <w:r w:rsidRPr="00435328">
              <w:rPr>
                <w:rFonts w:ascii="Arial" w:hAnsi="Arial" w:cs="Arial"/>
                <w:sz w:val="22"/>
                <w:szCs w:val="22"/>
                <w:lang w:val="en-NZ"/>
              </w:rPr>
              <w:t> of </w:t>
            </w:r>
            <w:hyperlink r:id="rId20" w:tooltip="Fair trade" w:history="1">
              <w:r w:rsidRPr="00435328">
                <w:rPr>
                  <w:rFonts w:ascii="Arial" w:hAnsi="Arial" w:cs="Arial"/>
                  <w:sz w:val="22"/>
                  <w:szCs w:val="22"/>
                  <w:lang w:val="en-NZ"/>
                </w:rPr>
                <w:t>fair trade</w:t>
              </w:r>
            </w:hyperlink>
            <w:r w:rsidRPr="00435328">
              <w:rPr>
                <w:rFonts w:ascii="Arial" w:hAnsi="Arial" w:cs="Arial"/>
                <w:sz w:val="22"/>
                <w:szCs w:val="22"/>
                <w:lang w:val="en-NZ"/>
              </w:rPr>
              <w:t> on agricultural products (requested by </w:t>
            </w:r>
            <w:hyperlink r:id="rId21" w:tooltip="Developing countries" w:history="1">
              <w:r w:rsidRPr="00435328">
                <w:rPr>
                  <w:rFonts w:ascii="Arial" w:hAnsi="Arial" w:cs="Arial"/>
                  <w:sz w:val="22"/>
                  <w:szCs w:val="22"/>
                  <w:lang w:val="en-NZ"/>
                </w:rPr>
                <w:t>developing countries</w:t>
              </w:r>
            </w:hyperlink>
            <w:r w:rsidRPr="00435328">
              <w:rPr>
                <w:rFonts w:ascii="Arial" w:hAnsi="Arial" w:cs="Arial"/>
                <w:sz w:val="22"/>
                <w:szCs w:val="22"/>
                <w:lang w:val="en-NZ"/>
              </w:rPr>
              <w:t>) remain the major obstacles. This impasse has made it impossible to launch new WTO negotiations beyond the Doha Development Round. As a result, there have been an increasing number of bilateral </w:t>
            </w:r>
            <w:hyperlink r:id="rId22" w:tooltip="Free trade agreements" w:history="1">
              <w:r w:rsidRPr="00435328">
                <w:rPr>
                  <w:rFonts w:ascii="Arial" w:hAnsi="Arial" w:cs="Arial"/>
                  <w:sz w:val="22"/>
                  <w:szCs w:val="22"/>
                  <w:lang w:val="en-NZ"/>
                </w:rPr>
                <w:t>free trade agreements</w:t>
              </w:r>
            </w:hyperlink>
            <w:r w:rsidRPr="00435328">
              <w:rPr>
                <w:rFonts w:ascii="Arial" w:hAnsi="Arial" w:cs="Arial"/>
                <w:sz w:val="22"/>
                <w:szCs w:val="22"/>
                <w:lang w:val="en-NZ"/>
              </w:rPr>
              <w:t> between governments.</w:t>
            </w:r>
            <w:hyperlink r:id="rId23" w:anchor="cite_note-10" w:history="1"/>
            <w:r w:rsidRPr="00435328">
              <w:rPr>
                <w:rFonts w:ascii="Arial" w:hAnsi="Arial" w:cs="Arial"/>
                <w:sz w:val="22"/>
                <w:szCs w:val="22"/>
                <w:lang w:val="en-NZ"/>
              </w:rPr>
              <w:t xml:space="preserve"> As of July 2012, there were various negotiation groups in the WTO system for the current agricultural trade negotiation, which is in the condition of stalemate. </w:t>
            </w:r>
          </w:p>
          <w:p w14:paraId="52E28522" w14:textId="77777777" w:rsidR="00C33038" w:rsidRPr="008D1593" w:rsidRDefault="00C33038" w:rsidP="004A1390">
            <w:pPr>
              <w:pStyle w:val="NormalWeb"/>
              <w:spacing w:after="0" w:afterAutospacing="0"/>
              <w:rPr>
                <w:rFonts w:ascii="Arial" w:hAnsi="Arial" w:cs="Arial"/>
                <w:sz w:val="22"/>
                <w:szCs w:val="22"/>
                <w:lang w:val="en-NZ"/>
              </w:rPr>
            </w:pPr>
            <w:r w:rsidRPr="00435328">
              <w:rPr>
                <w:rFonts w:ascii="Arial" w:hAnsi="Arial" w:cs="Arial"/>
                <w:sz w:val="22"/>
                <w:szCs w:val="22"/>
                <w:lang w:val="en-NZ"/>
              </w:rPr>
              <w:t>The WTO's current Director-General is </w:t>
            </w:r>
            <w:hyperlink r:id="rId24" w:tooltip="Roberto Azevêdo" w:history="1">
              <w:r w:rsidRPr="00435328">
                <w:rPr>
                  <w:rFonts w:ascii="Arial" w:hAnsi="Arial" w:cs="Arial"/>
                  <w:sz w:val="22"/>
                  <w:szCs w:val="22"/>
                  <w:lang w:val="en-NZ"/>
                </w:rPr>
                <w:t xml:space="preserve">Roberto </w:t>
              </w:r>
              <w:proofErr w:type="spellStart"/>
              <w:r w:rsidRPr="00435328">
                <w:rPr>
                  <w:rFonts w:ascii="Arial" w:hAnsi="Arial" w:cs="Arial"/>
                  <w:sz w:val="22"/>
                  <w:szCs w:val="22"/>
                  <w:lang w:val="en-NZ"/>
                </w:rPr>
                <w:t>Azevêdo</w:t>
              </w:r>
              <w:proofErr w:type="spellEnd"/>
            </w:hyperlink>
            <w:r w:rsidRPr="00435328">
              <w:rPr>
                <w:rFonts w:ascii="Arial" w:hAnsi="Arial" w:cs="Arial"/>
                <w:sz w:val="22"/>
                <w:szCs w:val="22"/>
                <w:lang w:val="en-NZ"/>
              </w:rPr>
              <w:t>,</w:t>
            </w:r>
            <w:hyperlink r:id="rId25" w:anchor="cite_note-guardn-12" w:history="1">
              <w:r w:rsidRPr="00435328">
                <w:rPr>
                  <w:rFonts w:ascii="Arial" w:hAnsi="Arial" w:cs="Arial"/>
                  <w:sz w:val="22"/>
                  <w:szCs w:val="22"/>
                  <w:lang w:val="en-NZ"/>
                </w:rPr>
                <w:t>[12]</w:t>
              </w:r>
            </w:hyperlink>
            <w:hyperlink r:id="rId26" w:anchor="cite_note-13" w:history="1">
              <w:r w:rsidRPr="00435328">
                <w:rPr>
                  <w:rFonts w:ascii="Arial" w:hAnsi="Arial" w:cs="Arial"/>
                  <w:sz w:val="22"/>
                  <w:szCs w:val="22"/>
                  <w:lang w:val="en-NZ"/>
                </w:rPr>
                <w:t>[13]</w:t>
              </w:r>
            </w:hyperlink>
            <w:r w:rsidRPr="00435328">
              <w:rPr>
                <w:rFonts w:ascii="Arial" w:hAnsi="Arial" w:cs="Arial"/>
                <w:sz w:val="22"/>
                <w:szCs w:val="22"/>
                <w:lang w:val="en-NZ"/>
              </w:rPr>
              <w:t> who leads a staff of over 600 people in </w:t>
            </w:r>
            <w:hyperlink r:id="rId27" w:tooltip="Geneva" w:history="1">
              <w:r w:rsidRPr="00435328">
                <w:rPr>
                  <w:rFonts w:ascii="Arial" w:hAnsi="Arial" w:cs="Arial"/>
                  <w:sz w:val="22"/>
                  <w:szCs w:val="22"/>
                  <w:lang w:val="en-NZ"/>
                </w:rPr>
                <w:t>Geneva</w:t>
              </w:r>
            </w:hyperlink>
            <w:r w:rsidRPr="00435328">
              <w:rPr>
                <w:rFonts w:ascii="Arial" w:hAnsi="Arial" w:cs="Arial"/>
                <w:sz w:val="22"/>
                <w:szCs w:val="22"/>
                <w:lang w:val="en-NZ"/>
              </w:rPr>
              <w:t>, </w:t>
            </w:r>
            <w:hyperlink r:id="rId28" w:tooltip="Switzerland" w:history="1">
              <w:r w:rsidRPr="00435328">
                <w:rPr>
                  <w:rFonts w:ascii="Arial" w:hAnsi="Arial" w:cs="Arial"/>
                  <w:sz w:val="22"/>
                  <w:szCs w:val="22"/>
                  <w:lang w:val="en-NZ"/>
                </w:rPr>
                <w:t>Switzerland</w:t>
              </w:r>
            </w:hyperlink>
            <w:r w:rsidRPr="00435328">
              <w:rPr>
                <w:rFonts w:ascii="Arial" w:hAnsi="Arial" w:cs="Arial"/>
                <w:sz w:val="22"/>
                <w:szCs w:val="22"/>
                <w:lang w:val="en-NZ"/>
              </w:rPr>
              <w:t>. A trade facilitation agreement, part of the </w:t>
            </w:r>
            <w:hyperlink r:id="rId29" w:tooltip="Bali Package" w:history="1">
              <w:r w:rsidRPr="00435328">
                <w:rPr>
                  <w:rFonts w:ascii="Arial" w:hAnsi="Arial" w:cs="Arial"/>
                  <w:sz w:val="22"/>
                  <w:szCs w:val="22"/>
                  <w:lang w:val="en-NZ"/>
                </w:rPr>
                <w:t>Bali Package</w:t>
              </w:r>
            </w:hyperlink>
            <w:r w:rsidRPr="00435328">
              <w:rPr>
                <w:rFonts w:ascii="Arial" w:hAnsi="Arial" w:cs="Arial"/>
                <w:sz w:val="22"/>
                <w:szCs w:val="22"/>
                <w:lang w:val="en-NZ"/>
              </w:rPr>
              <w:t xml:space="preserve"> of decisions, was agreed by all members on 7 December 2013, the first comprehensive agreement in the organization's history. </w:t>
            </w:r>
          </w:p>
        </w:tc>
      </w:tr>
    </w:tbl>
    <w:p w14:paraId="24DE487E" w14:textId="77777777" w:rsidR="00C33038" w:rsidRPr="004D222C" w:rsidRDefault="00C33038" w:rsidP="00C33038">
      <w:pPr>
        <w:rPr>
          <w:b/>
          <w:i/>
          <w:lang w:val="en-NZ"/>
        </w:rPr>
      </w:pPr>
    </w:p>
    <w:p w14:paraId="7E8FD61F" w14:textId="77777777" w:rsidR="00C33038" w:rsidRDefault="00C33038" w:rsidP="00C33038">
      <w:pPr>
        <w:rPr>
          <w:b/>
          <w:i/>
          <w:lang w:val="en-NZ"/>
        </w:rPr>
      </w:pPr>
    </w:p>
    <w:p w14:paraId="6F1666FC" w14:textId="77777777" w:rsidR="00C33038" w:rsidRPr="004D222C" w:rsidRDefault="00C33038" w:rsidP="00C33038">
      <w:pPr>
        <w:rPr>
          <w:i/>
          <w:lang w:val="en-NZ"/>
        </w:rPr>
      </w:pPr>
      <w:r w:rsidRPr="004D222C">
        <w:rPr>
          <w:b/>
          <w:i/>
          <w:lang w:val="en-NZ"/>
        </w:rPr>
        <w:t>Exercise:</w:t>
      </w:r>
      <w:r>
        <w:rPr>
          <w:b/>
          <w:i/>
          <w:lang w:val="en-NZ"/>
        </w:rPr>
        <w:t xml:space="preserve"> </w:t>
      </w:r>
      <w:r w:rsidRPr="004D222C">
        <w:rPr>
          <w:i/>
          <w:lang w:val="en-NZ"/>
        </w:rPr>
        <w:t>List the principles behind WTO:</w:t>
      </w:r>
    </w:p>
    <w:p w14:paraId="4979B7F9" w14:textId="77777777" w:rsidR="00C33038" w:rsidRPr="004D222C" w:rsidRDefault="00C33038" w:rsidP="00C33038">
      <w:pPr>
        <w:rPr>
          <w:lang w:val="en-NZ"/>
        </w:rPr>
      </w:pPr>
    </w:p>
    <w:p w14:paraId="5D93B0FC"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5F9921C" w14:textId="77777777" w:rsidR="00C33038" w:rsidRPr="0004447C" w:rsidRDefault="00C33038" w:rsidP="00C33038">
      <w:pPr>
        <w:spacing w:line="276" w:lineRule="auto"/>
        <w:rPr>
          <w:i/>
          <w:sz w:val="24"/>
          <w:lang w:val="en-NZ"/>
        </w:rPr>
      </w:pPr>
    </w:p>
    <w:p w14:paraId="5266F87D"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357B5B7" w14:textId="77777777" w:rsidR="00C33038" w:rsidRPr="0004447C" w:rsidRDefault="00C33038" w:rsidP="00C33038">
      <w:pPr>
        <w:spacing w:line="276" w:lineRule="auto"/>
        <w:rPr>
          <w:i/>
          <w:sz w:val="24"/>
          <w:lang w:val="en-NZ"/>
        </w:rPr>
      </w:pPr>
    </w:p>
    <w:p w14:paraId="66E3134E"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306891C5" w14:textId="77777777" w:rsidR="00C33038" w:rsidRPr="0004447C" w:rsidRDefault="00C33038" w:rsidP="00C33038">
      <w:pPr>
        <w:spacing w:line="276" w:lineRule="auto"/>
        <w:rPr>
          <w:i/>
          <w:sz w:val="24"/>
          <w:lang w:val="en-NZ"/>
        </w:rPr>
      </w:pPr>
    </w:p>
    <w:p w14:paraId="36AD04C3"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269C90A5" w14:textId="77777777" w:rsidR="00C33038" w:rsidRDefault="00C33038" w:rsidP="00C33038">
      <w:pPr>
        <w:spacing w:line="276" w:lineRule="auto"/>
        <w:rPr>
          <w:i/>
          <w:sz w:val="24"/>
          <w:lang w:val="en-NZ"/>
        </w:rPr>
      </w:pPr>
    </w:p>
    <w:p w14:paraId="5F65E1AE"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628FC4F3" w14:textId="77777777" w:rsidR="00C33038" w:rsidRPr="0004447C" w:rsidRDefault="00C33038" w:rsidP="00C33038">
      <w:pPr>
        <w:spacing w:line="276" w:lineRule="auto"/>
        <w:rPr>
          <w:i/>
          <w:sz w:val="24"/>
          <w:lang w:val="en-NZ"/>
        </w:rPr>
      </w:pPr>
    </w:p>
    <w:p w14:paraId="408377F8"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E9E28D5" w14:textId="77777777" w:rsidR="00C33038" w:rsidRDefault="00C33038" w:rsidP="00C33038">
      <w:pPr>
        <w:pStyle w:val="Heading1"/>
        <w:rPr>
          <w:lang w:val="en-NZ"/>
        </w:rPr>
      </w:pPr>
      <w:r w:rsidRPr="00E10EC9">
        <w:rPr>
          <w:noProof/>
          <w:lang w:val="en-NZ"/>
        </w:rPr>
        <w:lastRenderedPageBreak/>
        <mc:AlternateContent>
          <mc:Choice Requires="wps">
            <w:drawing>
              <wp:anchor distT="45720" distB="45720" distL="114300" distR="114300" simplePos="0" relativeHeight="251662336" behindDoc="0" locked="0" layoutInCell="1" allowOverlap="1" wp14:anchorId="20CF2AED" wp14:editId="46AE8C88">
                <wp:simplePos x="0" y="0"/>
                <wp:positionH relativeFrom="margin">
                  <wp:posOffset>-19685</wp:posOffset>
                </wp:positionH>
                <wp:positionV relativeFrom="paragraph">
                  <wp:posOffset>4100195</wp:posOffset>
                </wp:positionV>
                <wp:extent cx="5476875" cy="1724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24025"/>
                        </a:xfrm>
                        <a:prstGeom prst="rect">
                          <a:avLst/>
                        </a:prstGeom>
                        <a:solidFill>
                          <a:srgbClr val="FFFFFF"/>
                        </a:solidFill>
                        <a:ln w="9525">
                          <a:solidFill>
                            <a:srgbClr val="000000"/>
                          </a:solidFill>
                          <a:miter lim="800000"/>
                          <a:headEnd/>
                          <a:tailEnd/>
                        </a:ln>
                      </wps:spPr>
                      <wps:txbx>
                        <w:txbxContent>
                          <w:p w14:paraId="09899D9E" w14:textId="77777777"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50-year import ban on Australian honey lifted</w:t>
                            </w:r>
                          </w:p>
                          <w:p w14:paraId="7F706DEB" w14:textId="77777777" w:rsidR="00C33038" w:rsidRPr="00E10EC9" w:rsidRDefault="00C33038" w:rsidP="00C33038">
                            <w:pPr>
                              <w:rPr>
                                <w:rFonts w:cs="Arial"/>
                                <w:sz w:val="18"/>
                                <w:szCs w:val="18"/>
                                <w:lang w:val="en-NZ"/>
                              </w:rPr>
                            </w:pPr>
                            <w:r w:rsidRPr="00E10EC9">
                              <w:rPr>
                                <w:rFonts w:cs="Arial"/>
                                <w:sz w:val="18"/>
                                <w:szCs w:val="18"/>
                                <w:lang w:val="en-NZ"/>
                              </w:rPr>
                              <w:t xml:space="preserve">5:00 AM Wednesday Jul 12, 2006 </w:t>
                            </w:r>
                          </w:p>
                          <w:p w14:paraId="1735C111" w14:textId="77777777" w:rsidR="00C33038" w:rsidRPr="004D222C" w:rsidRDefault="00C33038" w:rsidP="00C33038">
                            <w:pPr>
                              <w:rPr>
                                <w:sz w:val="24"/>
                                <w:szCs w:val="24"/>
                                <w:lang w:val="en-NZ"/>
                              </w:rPr>
                            </w:pPr>
                          </w:p>
                          <w:p w14:paraId="043C63D9" w14:textId="77777777"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Beekeepers fear imports will threaten their viability</w:t>
                            </w:r>
                          </w:p>
                          <w:p w14:paraId="1BCF37ED" w14:textId="77777777" w:rsidR="00C33038" w:rsidRPr="007A18E4" w:rsidRDefault="00C33038" w:rsidP="00C33038">
                            <w:pPr>
                              <w:pStyle w:val="NormalWeb"/>
                              <w:rPr>
                                <w:rFonts w:ascii="Arial" w:hAnsi="Arial" w:cs="Arial"/>
                                <w:sz w:val="22"/>
                                <w:szCs w:val="22"/>
                                <w:lang w:val="en-NZ"/>
                              </w:rPr>
                            </w:pPr>
                            <w:r w:rsidRPr="00E10EC9">
                              <w:rPr>
                                <w:rFonts w:ascii="Arial" w:hAnsi="Arial" w:cs="Arial"/>
                                <w:sz w:val="22"/>
                                <w:szCs w:val="22"/>
                                <w:lang w:val="en-NZ"/>
                              </w:rPr>
                              <w:t xml:space="preserve">Australian honey is to be allowed into </w:t>
                            </w:r>
                            <w:r>
                              <w:rPr>
                                <w:rFonts w:ascii="Arial" w:hAnsi="Arial" w:cs="Arial"/>
                                <w:sz w:val="22"/>
                                <w:szCs w:val="22"/>
                                <w:lang w:val="en-NZ"/>
                              </w:rPr>
                              <w:t>NZ</w:t>
                            </w:r>
                            <w:r w:rsidRPr="00E10EC9">
                              <w:rPr>
                                <w:rFonts w:ascii="Arial" w:hAnsi="Arial" w:cs="Arial"/>
                                <w:sz w:val="22"/>
                                <w:szCs w:val="22"/>
                                <w:lang w:val="en-NZ"/>
                              </w:rPr>
                              <w:t>, breaking a ban of more than half a century.</w:t>
                            </w:r>
                            <w:r>
                              <w:rPr>
                                <w:rFonts w:ascii="Arial" w:hAnsi="Arial" w:cs="Arial"/>
                                <w:sz w:val="22"/>
                                <w:szCs w:val="22"/>
                                <w:lang w:val="en-NZ"/>
                              </w:rPr>
                              <w:t xml:space="preserve">  </w:t>
                            </w:r>
                            <w:r w:rsidRPr="00E10EC9">
                              <w:rPr>
                                <w:rFonts w:ascii="Arial" w:hAnsi="Arial" w:cs="Arial"/>
                                <w:sz w:val="22"/>
                                <w:szCs w:val="22"/>
                                <w:lang w:val="en-NZ"/>
                              </w:rPr>
                              <w:t>Honey from Western Australia - which does not have European foulbrood disease in its bees - will be allowed to enter the country without treatment. Other Australian honey will have to be treated with heat</w:t>
                            </w:r>
                            <w:r>
                              <w:rPr>
                                <w:rFonts w:ascii="Arial" w:hAnsi="Arial" w:cs="Arial"/>
                                <w:sz w:val="22"/>
                                <w:szCs w:val="22"/>
                                <w:lang w:val="en-NZ"/>
                              </w:rPr>
                              <w:t xml:space="preserve"> &amp;</w:t>
                            </w:r>
                            <w:r w:rsidRPr="00E10EC9">
                              <w:rPr>
                                <w:rFonts w:ascii="Arial" w:hAnsi="Arial" w:cs="Arial"/>
                                <w:sz w:val="22"/>
                                <w:szCs w:val="22"/>
                                <w:lang w:val="en-NZ"/>
                              </w:rPr>
                              <w:t xml:space="preserve"> some other bee products may be treated with radiation.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BEF24" id="_x0000_s1027" type="#_x0000_t202" style="position:absolute;left:0;text-align:left;margin-left:-1.55pt;margin-top:322.85pt;width:431.25pt;height:13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CMJQIAAE0EAAAOAAAAZHJzL2Uyb0RvYy54bWysVM1u2zAMvg/YOwi6L3YMp0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">
                <v:textbox>
                  <w:txbxContent>
                    <w:p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50-year import ban on Australian honey lifted</w:t>
                      </w:r>
                    </w:p>
                    <w:p w:rsidR="00C33038" w:rsidRPr="00E10EC9" w:rsidRDefault="00C33038" w:rsidP="00C33038">
                      <w:pPr>
                        <w:rPr>
                          <w:rFonts w:cs="Arial"/>
                          <w:sz w:val="18"/>
                          <w:szCs w:val="18"/>
                          <w:lang w:val="en-NZ"/>
                        </w:rPr>
                      </w:pPr>
                      <w:r w:rsidRPr="00E10EC9">
                        <w:rPr>
                          <w:rFonts w:cs="Arial"/>
                          <w:sz w:val="18"/>
                          <w:szCs w:val="18"/>
                          <w:lang w:val="en-NZ"/>
                        </w:rPr>
                        <w:t xml:space="preserve">5:00 AM Wednesday Jul 12, 2006 </w:t>
                      </w:r>
                    </w:p>
                    <w:p w:rsidR="00C33038" w:rsidRPr="004D222C" w:rsidRDefault="00C33038" w:rsidP="00C33038">
                      <w:pPr>
                        <w:rPr>
                          <w:sz w:val="24"/>
                          <w:szCs w:val="24"/>
                          <w:lang w:val="en-NZ"/>
                        </w:rPr>
                      </w:pPr>
                    </w:p>
                    <w:p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Beekeepers fear imports will threaten their viability</w:t>
                      </w:r>
                    </w:p>
                    <w:p w:rsidR="00C33038" w:rsidRPr="007A18E4" w:rsidRDefault="00C33038" w:rsidP="00C33038">
                      <w:pPr>
                        <w:pStyle w:val="NormalWeb"/>
                        <w:rPr>
                          <w:rFonts w:ascii="Arial" w:hAnsi="Arial" w:cs="Arial"/>
                          <w:sz w:val="22"/>
                          <w:szCs w:val="22"/>
                          <w:lang w:val="en-NZ"/>
                        </w:rPr>
                      </w:pPr>
                      <w:r w:rsidRPr="00E10EC9">
                        <w:rPr>
                          <w:rFonts w:ascii="Arial" w:hAnsi="Arial" w:cs="Arial"/>
                          <w:sz w:val="22"/>
                          <w:szCs w:val="22"/>
                          <w:lang w:val="en-NZ"/>
                        </w:rPr>
                        <w:t xml:space="preserve">Australian honey is to be allowed into </w:t>
                      </w:r>
                      <w:r>
                        <w:rPr>
                          <w:rFonts w:ascii="Arial" w:hAnsi="Arial" w:cs="Arial"/>
                          <w:sz w:val="22"/>
                          <w:szCs w:val="22"/>
                          <w:lang w:val="en-NZ"/>
                        </w:rPr>
                        <w:t>NZ</w:t>
                      </w:r>
                      <w:r w:rsidRPr="00E10EC9">
                        <w:rPr>
                          <w:rFonts w:ascii="Arial" w:hAnsi="Arial" w:cs="Arial"/>
                          <w:sz w:val="22"/>
                          <w:szCs w:val="22"/>
                          <w:lang w:val="en-NZ"/>
                        </w:rPr>
                        <w:t>, breaking a ban of more than half a century.</w:t>
                      </w:r>
                      <w:r>
                        <w:rPr>
                          <w:rFonts w:ascii="Arial" w:hAnsi="Arial" w:cs="Arial"/>
                          <w:sz w:val="22"/>
                          <w:szCs w:val="22"/>
                          <w:lang w:val="en-NZ"/>
                        </w:rPr>
                        <w:t xml:space="preserve">  </w:t>
                      </w:r>
                      <w:r w:rsidRPr="00E10EC9">
                        <w:rPr>
                          <w:rFonts w:ascii="Arial" w:hAnsi="Arial" w:cs="Arial"/>
                          <w:sz w:val="22"/>
                          <w:szCs w:val="22"/>
                          <w:lang w:val="en-NZ"/>
                        </w:rPr>
                        <w:t>Honey from Western Australia - which does not have European foulbrood disease in its bees - will be allowed to enter the country without treatment. Other Australian honey will have to be treated with heat</w:t>
                      </w:r>
                      <w:r>
                        <w:rPr>
                          <w:rFonts w:ascii="Arial" w:hAnsi="Arial" w:cs="Arial"/>
                          <w:sz w:val="22"/>
                          <w:szCs w:val="22"/>
                          <w:lang w:val="en-NZ"/>
                        </w:rPr>
                        <w:t xml:space="preserve"> &amp;</w:t>
                      </w:r>
                      <w:r w:rsidRPr="00E10EC9">
                        <w:rPr>
                          <w:rFonts w:ascii="Arial" w:hAnsi="Arial" w:cs="Arial"/>
                          <w:sz w:val="22"/>
                          <w:szCs w:val="22"/>
                          <w:lang w:val="en-NZ"/>
                        </w:rPr>
                        <w:t xml:space="preserve"> some other bee products may be treated with radiation.</w:t>
                      </w:r>
                    </w:p>
                  </w:txbxContent>
                </v:textbox>
                <w10:wrap type="square" anchorx="margin"/>
              </v:shape>
            </w:pict>
          </mc:Fallback>
        </mc:AlternateContent>
      </w:r>
      <w:r w:rsidRPr="00435328">
        <w:rPr>
          <w:noProof/>
          <w:lang w:val="en-NZ"/>
        </w:rPr>
        <mc:AlternateContent>
          <mc:Choice Requires="wps">
            <w:drawing>
              <wp:anchor distT="45720" distB="45720" distL="114300" distR="114300" simplePos="0" relativeHeight="251661312" behindDoc="0" locked="0" layoutInCell="1" allowOverlap="1" wp14:anchorId="31520D5B" wp14:editId="33D72EA1">
                <wp:simplePos x="0" y="0"/>
                <wp:positionH relativeFrom="margin">
                  <wp:align>right</wp:align>
                </wp:positionH>
                <wp:positionV relativeFrom="paragraph">
                  <wp:posOffset>0</wp:posOffset>
                </wp:positionV>
                <wp:extent cx="5705475" cy="3705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05225"/>
                        </a:xfrm>
                        <a:prstGeom prst="rect">
                          <a:avLst/>
                        </a:prstGeom>
                        <a:solidFill>
                          <a:srgbClr val="FFFFFF"/>
                        </a:solidFill>
                        <a:ln w="9525">
                          <a:solidFill>
                            <a:srgbClr val="000000"/>
                          </a:solidFill>
                          <a:miter lim="800000"/>
                          <a:headEnd/>
                          <a:tailEnd/>
                        </a:ln>
                      </wps:spPr>
                      <wps:txbx>
                        <w:txbxContent>
                          <w:p w14:paraId="02009655" w14:textId="77777777"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 xml:space="preserve">Will </w:t>
                            </w:r>
                            <w:r>
                              <w:rPr>
                                <w:rFonts w:ascii="Arial" w:hAnsi="Arial" w:cs="Arial"/>
                                <w:b/>
                                <w:sz w:val="22"/>
                                <w:szCs w:val="22"/>
                                <w:u w:val="single"/>
                                <w:lang w:val="en-NZ"/>
                              </w:rPr>
                              <w:t>NZ</w:t>
                            </w:r>
                            <w:r w:rsidRPr="00E10EC9">
                              <w:rPr>
                                <w:rFonts w:ascii="Arial" w:hAnsi="Arial" w:cs="Arial"/>
                                <w:b/>
                                <w:sz w:val="22"/>
                                <w:szCs w:val="22"/>
                                <w:u w:val="single"/>
                                <w:lang w:val="en-NZ"/>
                              </w:rPr>
                              <w:t xml:space="preserve"> apples ever be allowed into Australia?</w:t>
                            </w:r>
                          </w:p>
                          <w:p w14:paraId="6B93E775" w14:textId="77777777" w:rsidR="00C33038" w:rsidRPr="00E10EC9" w:rsidRDefault="00C33038" w:rsidP="00C33038">
                            <w:pPr>
                              <w:rPr>
                                <w:rFonts w:cs="Arial"/>
                                <w:sz w:val="18"/>
                                <w:szCs w:val="18"/>
                                <w:lang w:val="en-NZ"/>
                              </w:rPr>
                            </w:pPr>
                            <w:r w:rsidRPr="00E10EC9">
                              <w:rPr>
                                <w:rFonts w:cs="Arial"/>
                                <w:sz w:val="18"/>
                                <w:szCs w:val="18"/>
                                <w:lang w:val="en-NZ"/>
                              </w:rPr>
                              <w:t xml:space="preserve">9:02 AM Tuesday Apr 13, 2010 </w:t>
                            </w:r>
                          </w:p>
                          <w:p w14:paraId="242376A2" w14:textId="77777777" w:rsidR="00C33038" w:rsidRDefault="00C33038" w:rsidP="00C33038">
                            <w:pPr>
                              <w:pStyle w:val="NormalWeb"/>
                              <w:rPr>
                                <w:rFonts w:ascii="Arial" w:hAnsi="Arial" w:cs="Arial"/>
                                <w:sz w:val="22"/>
                                <w:szCs w:val="22"/>
                                <w:lang w:val="en-NZ"/>
                              </w:rPr>
                            </w:pPr>
                            <w:r>
                              <w:rPr>
                                <w:rFonts w:ascii="Arial" w:hAnsi="Arial" w:cs="Arial"/>
                                <w:sz w:val="22"/>
                                <w:szCs w:val="22"/>
                                <w:lang w:val="en-NZ"/>
                              </w:rPr>
                              <w:t>NZ</w:t>
                            </w:r>
                            <w:r w:rsidRPr="00E10EC9">
                              <w:rPr>
                                <w:rFonts w:ascii="Arial" w:hAnsi="Arial" w:cs="Arial"/>
                                <w:sz w:val="22"/>
                                <w:szCs w:val="22"/>
                                <w:lang w:val="en-NZ"/>
                              </w:rPr>
                              <w:t xml:space="preserve"> has won its long-running apple war against Australia.</w:t>
                            </w:r>
                            <w:r>
                              <w:rPr>
                                <w:rFonts w:ascii="Arial" w:hAnsi="Arial" w:cs="Arial"/>
                                <w:sz w:val="22"/>
                                <w:szCs w:val="22"/>
                                <w:lang w:val="en-NZ"/>
                              </w:rPr>
                              <w:t xml:space="preserve">  </w:t>
                            </w:r>
                          </w:p>
                          <w:p w14:paraId="7F8AEA75" w14:textId="77777777" w:rsidR="00C33038" w:rsidRDefault="00C33038" w:rsidP="00C33038">
                            <w:pPr>
                              <w:pStyle w:val="NormalWeb"/>
                              <w:spacing w:after="0" w:afterAutospacing="0"/>
                              <w:rPr>
                                <w:rFonts w:ascii="Arial" w:hAnsi="Arial" w:cs="Arial"/>
                                <w:sz w:val="22"/>
                                <w:szCs w:val="22"/>
                                <w:lang w:val="en-NZ"/>
                              </w:rPr>
                            </w:pPr>
                            <w:r>
                              <w:rPr>
                                <w:rFonts w:ascii="Arial" w:hAnsi="Arial" w:cs="Arial"/>
                                <w:sz w:val="22"/>
                                <w:szCs w:val="22"/>
                                <w:lang w:val="en-NZ"/>
                              </w:rPr>
                              <w:t>A</w:t>
                            </w:r>
                            <w:r w:rsidRPr="00E10EC9">
                              <w:rPr>
                                <w:rFonts w:ascii="Arial" w:hAnsi="Arial" w:cs="Arial"/>
                                <w:sz w:val="22"/>
                                <w:szCs w:val="22"/>
                                <w:lang w:val="en-NZ"/>
                              </w:rPr>
                              <w:t xml:space="preserve"> World Trade Organisation decision issued in Geneva early this morning ruled against Canberra's efforts to block imports of Kiwi apples.</w:t>
                            </w:r>
                            <w:r>
                              <w:rPr>
                                <w:rFonts w:ascii="Arial" w:hAnsi="Arial" w:cs="Arial"/>
                                <w:sz w:val="22"/>
                                <w:szCs w:val="22"/>
                                <w:lang w:val="en-NZ"/>
                              </w:rPr>
                              <w:t xml:space="preserve">  </w:t>
                            </w:r>
                            <w:r w:rsidRPr="00E10EC9">
                              <w:rPr>
                                <w:rFonts w:ascii="Arial" w:hAnsi="Arial" w:cs="Arial"/>
                                <w:sz w:val="22"/>
                                <w:szCs w:val="22"/>
                                <w:lang w:val="en-NZ"/>
                              </w:rPr>
                              <w:t xml:space="preserve">Australia has refused for 90 years to let </w:t>
                            </w:r>
                            <w:r>
                              <w:rPr>
                                <w:rFonts w:ascii="Arial" w:hAnsi="Arial" w:cs="Arial"/>
                                <w:sz w:val="22"/>
                                <w:szCs w:val="22"/>
                                <w:lang w:val="en-NZ"/>
                              </w:rPr>
                              <w:t>NZ</w:t>
                            </w:r>
                            <w:r w:rsidRPr="00E10EC9">
                              <w:rPr>
                                <w:rFonts w:ascii="Arial" w:hAnsi="Arial" w:cs="Arial"/>
                                <w:sz w:val="22"/>
                                <w:szCs w:val="22"/>
                                <w:lang w:val="en-NZ"/>
                              </w:rPr>
                              <w:t xml:space="preserve"> apples be sold there; claiming fire blight in </w:t>
                            </w:r>
                            <w:r>
                              <w:rPr>
                                <w:rFonts w:ascii="Arial" w:hAnsi="Arial" w:cs="Arial"/>
                                <w:sz w:val="22"/>
                                <w:szCs w:val="22"/>
                                <w:lang w:val="en-NZ"/>
                              </w:rPr>
                              <w:t>NZ</w:t>
                            </w:r>
                            <w:r w:rsidRPr="00E10EC9">
                              <w:rPr>
                                <w:rFonts w:ascii="Arial" w:hAnsi="Arial" w:cs="Arial"/>
                                <w:sz w:val="22"/>
                                <w:szCs w:val="22"/>
                                <w:lang w:val="en-NZ"/>
                              </w:rPr>
                              <w:t xml:space="preserve"> apples would infect its apple</w:t>
                            </w:r>
                            <w:r>
                              <w:rPr>
                                <w:rFonts w:ascii="Arial" w:hAnsi="Arial" w:cs="Arial"/>
                                <w:sz w:val="22"/>
                                <w:szCs w:val="22"/>
                                <w:lang w:val="en-NZ"/>
                              </w:rPr>
                              <w:t xml:space="preserve"> &amp;</w:t>
                            </w:r>
                            <w:r w:rsidRPr="00E10EC9">
                              <w:rPr>
                                <w:rFonts w:ascii="Arial" w:hAnsi="Arial" w:cs="Arial"/>
                                <w:sz w:val="22"/>
                                <w:szCs w:val="22"/>
                                <w:lang w:val="en-NZ"/>
                              </w:rPr>
                              <w:t xml:space="preserve"> pear orchards.</w:t>
                            </w:r>
                            <w:r>
                              <w:rPr>
                                <w:rFonts w:ascii="Arial" w:hAnsi="Arial" w:cs="Arial"/>
                                <w:sz w:val="22"/>
                                <w:szCs w:val="22"/>
                                <w:lang w:val="en-NZ"/>
                              </w:rPr>
                              <w:t xml:space="preserve">  </w:t>
                            </w:r>
                          </w:p>
                          <w:p w14:paraId="0F5180E5" w14:textId="77777777" w:rsidR="00C33038" w:rsidRPr="00BB531A" w:rsidRDefault="00C33038" w:rsidP="00C33038">
                            <w:pPr>
                              <w:pStyle w:val="NormalWeb"/>
                              <w:rPr>
                                <w:rFonts w:ascii="Arial" w:hAnsi="Arial" w:cs="Arial"/>
                                <w:sz w:val="22"/>
                                <w:szCs w:val="22"/>
                                <w:lang w:val="en-NZ"/>
                              </w:rPr>
                            </w:pPr>
                            <w:r>
                              <w:rPr>
                                <w:rFonts w:ascii="Arial" w:hAnsi="Arial" w:cs="Arial"/>
                                <w:sz w:val="22"/>
                                <w:szCs w:val="22"/>
                                <w:lang w:val="en-NZ"/>
                              </w:rPr>
                              <w:t>NZ</w:t>
                            </w:r>
                            <w:r w:rsidRPr="00E10EC9">
                              <w:rPr>
                                <w:rFonts w:ascii="Arial" w:hAnsi="Arial" w:cs="Arial"/>
                                <w:sz w:val="22"/>
                                <w:szCs w:val="22"/>
                                <w:lang w:val="en-NZ"/>
                              </w:rPr>
                              <w:t xml:space="preserve">’s pip fruit growers will be bitterly disappointed at the decision of the Australian Government to appeal a WTO ruling that would allow </w:t>
                            </w:r>
                            <w:r>
                              <w:rPr>
                                <w:rFonts w:ascii="Arial" w:hAnsi="Arial" w:cs="Arial"/>
                                <w:sz w:val="22"/>
                                <w:szCs w:val="22"/>
                                <w:lang w:val="en-NZ"/>
                              </w:rPr>
                              <w:t>NZ</w:t>
                            </w:r>
                            <w:r w:rsidRPr="00E10EC9">
                              <w:rPr>
                                <w:rFonts w:ascii="Arial" w:hAnsi="Arial" w:cs="Arial"/>
                                <w:sz w:val="22"/>
                                <w:szCs w:val="22"/>
                                <w:lang w:val="en-NZ"/>
                              </w:rPr>
                              <w:t xml:space="preserve"> apples into Australia, Labour Agriculture spokesman Damien O’Connor says.</w:t>
                            </w:r>
                            <w:r>
                              <w:rPr>
                                <w:rFonts w:ascii="Arial" w:hAnsi="Arial" w:cs="Arial"/>
                                <w:sz w:val="22"/>
                                <w:szCs w:val="22"/>
                                <w:lang w:val="en-NZ"/>
                              </w:rPr>
                              <w:t xml:space="preserve">  </w:t>
                            </w:r>
                            <w:r w:rsidRPr="00E10EC9">
                              <w:rPr>
                                <w:rFonts w:ascii="Arial" w:hAnsi="Arial" w:cs="Arial"/>
                                <w:sz w:val="22"/>
                                <w:szCs w:val="22"/>
                                <w:lang w:val="en-NZ"/>
                              </w:rPr>
                              <w:t>“</w:t>
                            </w:r>
                            <w:r>
                              <w:rPr>
                                <w:rFonts w:ascii="Arial" w:hAnsi="Arial" w:cs="Arial"/>
                                <w:sz w:val="22"/>
                                <w:szCs w:val="22"/>
                                <w:lang w:val="en-NZ"/>
                              </w:rPr>
                              <w:t>NZ</w:t>
                            </w:r>
                            <w:r w:rsidRPr="00E10EC9">
                              <w:rPr>
                                <w:rFonts w:ascii="Arial" w:hAnsi="Arial" w:cs="Arial"/>
                                <w:sz w:val="22"/>
                                <w:szCs w:val="22"/>
                                <w:lang w:val="en-NZ"/>
                              </w:rPr>
                              <w:t xml:space="preserve">’s WTO victory should have allowed </w:t>
                            </w:r>
                            <w:r>
                              <w:rPr>
                                <w:rFonts w:ascii="Arial" w:hAnsi="Arial" w:cs="Arial"/>
                                <w:sz w:val="22"/>
                                <w:szCs w:val="22"/>
                                <w:lang w:val="en-NZ"/>
                              </w:rPr>
                              <w:t>NZ</w:t>
                            </w:r>
                            <w:r w:rsidRPr="00E10EC9">
                              <w:rPr>
                                <w:rFonts w:ascii="Arial" w:hAnsi="Arial" w:cs="Arial"/>
                                <w:sz w:val="22"/>
                                <w:szCs w:val="22"/>
                                <w:lang w:val="en-NZ"/>
                              </w:rPr>
                              <w:t xml:space="preserve"> apples into Australia</w:t>
                            </w:r>
                            <w:r>
                              <w:rPr>
                                <w:rFonts w:ascii="Arial" w:hAnsi="Arial" w:cs="Arial"/>
                                <w:sz w:val="22"/>
                                <w:szCs w:val="22"/>
                                <w:lang w:val="en-NZ"/>
                              </w:rPr>
                              <w:t xml:space="preserve"> &amp;</w:t>
                            </w:r>
                            <w:r w:rsidRPr="00E10EC9">
                              <w:rPr>
                                <w:rFonts w:ascii="Arial" w:hAnsi="Arial" w:cs="Arial"/>
                                <w:sz w:val="22"/>
                                <w:szCs w:val="22"/>
                                <w:lang w:val="en-NZ"/>
                              </w:rPr>
                              <w:t xml:space="preserve"> I know that the pip fruit industry was extremely excited by the news,” Damien O’Connor said.</w:t>
                            </w:r>
                            <w:r>
                              <w:rPr>
                                <w:rFonts w:ascii="Arial" w:hAnsi="Arial" w:cs="Arial"/>
                                <w:sz w:val="22"/>
                                <w:szCs w:val="22"/>
                                <w:lang w:val="en-NZ"/>
                              </w:rPr>
                              <w:t xml:space="preserve">  </w:t>
                            </w:r>
                            <w:r w:rsidRPr="00E10EC9">
                              <w:rPr>
                                <w:rFonts w:ascii="Arial" w:hAnsi="Arial" w:cs="Arial"/>
                                <w:sz w:val="22"/>
                                <w:szCs w:val="22"/>
                                <w:lang w:val="en-NZ"/>
                              </w:rPr>
                              <w:t xml:space="preserve">“I am deeply disappointed that Australia has decided to appeal. It is clear that the WTO ruling will now become a political football that will delay </w:t>
                            </w:r>
                            <w:r>
                              <w:rPr>
                                <w:rFonts w:ascii="Arial" w:hAnsi="Arial" w:cs="Arial"/>
                                <w:sz w:val="22"/>
                                <w:szCs w:val="22"/>
                                <w:lang w:val="en-NZ"/>
                              </w:rPr>
                              <w:t>NZ</w:t>
                            </w:r>
                            <w:r w:rsidRPr="00E10EC9">
                              <w:rPr>
                                <w:rFonts w:ascii="Arial" w:hAnsi="Arial" w:cs="Arial"/>
                                <w:sz w:val="22"/>
                                <w:szCs w:val="22"/>
                                <w:lang w:val="en-NZ"/>
                              </w:rPr>
                              <w:t xml:space="preserve"> pip fruit growers accessing a valuable market.</w:t>
                            </w:r>
                            <w:r>
                              <w:rPr>
                                <w:rFonts w:ascii="Arial" w:hAnsi="Arial" w:cs="Arial"/>
                                <w:sz w:val="22"/>
                                <w:szCs w:val="22"/>
                                <w:lang w:val="en-NZ"/>
                              </w:rPr>
                              <w:t xml:space="preserve">  </w:t>
                            </w:r>
                            <w:r w:rsidRPr="00E10EC9">
                              <w:rPr>
                                <w:rFonts w:ascii="Arial" w:hAnsi="Arial" w:cs="Arial"/>
                                <w:sz w:val="22"/>
                                <w:szCs w:val="22"/>
                                <w:lang w:val="en-NZ"/>
                              </w:rPr>
                              <w:t>“Access to the Australian market is expected to be worth at least $30 million a year to the industry.</w:t>
                            </w:r>
                            <w:r>
                              <w:rPr>
                                <w:rFonts w:ascii="Arial" w:hAnsi="Arial" w:cs="Arial"/>
                                <w:sz w:val="22"/>
                                <w:szCs w:val="22"/>
                                <w:lang w:val="en-NZ"/>
                              </w:rPr>
                              <w:t xml:space="preserve">  </w:t>
                            </w:r>
                            <w:r w:rsidRPr="00E10EC9">
                              <w:rPr>
                                <w:rFonts w:ascii="Arial" w:hAnsi="Arial" w:cs="Arial"/>
                                <w:sz w:val="22"/>
                                <w:szCs w:val="22"/>
                                <w:lang w:val="en-NZ"/>
                              </w:rPr>
                              <w:t>“The WTO process began in 2007 under Trade Minister Phil Goff</w:t>
                            </w:r>
                            <w:r>
                              <w:rPr>
                                <w:rFonts w:ascii="Arial" w:hAnsi="Arial" w:cs="Arial"/>
                                <w:sz w:val="22"/>
                                <w:szCs w:val="22"/>
                                <w:lang w:val="en-NZ"/>
                              </w:rPr>
                              <w:t xml:space="preserve"> &amp;</w:t>
                            </w:r>
                            <w:r w:rsidRPr="00E10EC9">
                              <w:rPr>
                                <w:rFonts w:ascii="Arial" w:hAnsi="Arial" w:cs="Arial"/>
                                <w:sz w:val="22"/>
                                <w:szCs w:val="22"/>
                                <w:lang w:val="en-NZ"/>
                              </w:rPr>
                              <w:t xml:space="preserve"> it is thanks to his efforts that </w:t>
                            </w:r>
                            <w:r>
                              <w:rPr>
                                <w:rFonts w:ascii="Arial" w:hAnsi="Arial" w:cs="Arial"/>
                                <w:sz w:val="22"/>
                                <w:szCs w:val="22"/>
                                <w:lang w:val="en-NZ"/>
                              </w:rPr>
                              <w:t>NZ</w:t>
                            </w:r>
                            <w:r w:rsidRPr="00E10EC9">
                              <w:rPr>
                                <w:rFonts w:ascii="Arial" w:hAnsi="Arial" w:cs="Arial"/>
                                <w:sz w:val="22"/>
                                <w:szCs w:val="22"/>
                                <w:lang w:val="en-NZ"/>
                              </w:rPr>
                              <w:t xml:space="preserve"> has gotten this far. I firmly believe that the decision by the Australian government is just delaying the inevitable. </w:t>
                            </w:r>
                            <w:r>
                              <w:rPr>
                                <w:rFonts w:ascii="Arial" w:hAnsi="Arial" w:cs="Arial"/>
                                <w:sz w:val="22"/>
                                <w:szCs w:val="22"/>
                                <w:lang w:val="en-NZ"/>
                              </w:rPr>
                              <w:t>NZ</w:t>
                            </w:r>
                            <w:r w:rsidRPr="00E10EC9">
                              <w:rPr>
                                <w:rFonts w:ascii="Arial" w:hAnsi="Arial" w:cs="Arial"/>
                                <w:sz w:val="22"/>
                                <w:szCs w:val="22"/>
                                <w:lang w:val="en-NZ"/>
                              </w:rPr>
                              <w:t xml:space="preserve"> Apples will be sold in Australia</w:t>
                            </w:r>
                            <w:r>
                              <w:rPr>
                                <w:rFonts w:ascii="Arial" w:hAnsi="Arial" w:cs="Arial"/>
                                <w:sz w:val="22"/>
                                <w:szCs w:val="22"/>
                                <w:lang w:val="en-NZ"/>
                              </w:rPr>
                              <w:t>”</w:t>
                            </w:r>
                            <w:r w:rsidRPr="00E10EC9">
                              <w:rPr>
                                <w:rFonts w:ascii="Arial" w:hAnsi="Arial" w:cs="Arial"/>
                                <w:sz w:val="22"/>
                                <w:szCs w:val="22"/>
                                <w:lang w:val="en-N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9E950" id="_x0000_s1028" type="#_x0000_t202" style="position:absolute;left:0;text-align:left;margin-left:398.05pt;margin-top:0;width:449.25pt;height:29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">
                <v:textbox>
                  <w:txbxContent>
                    <w:p w:rsidR="00C33038" w:rsidRPr="00E10EC9" w:rsidRDefault="00C33038" w:rsidP="00C33038">
                      <w:pPr>
                        <w:pStyle w:val="paralargetext"/>
                        <w:spacing w:before="0" w:beforeAutospacing="0" w:after="0" w:afterAutospacing="0"/>
                        <w:rPr>
                          <w:rFonts w:ascii="Arial" w:hAnsi="Arial" w:cs="Arial"/>
                          <w:b/>
                          <w:sz w:val="22"/>
                          <w:szCs w:val="22"/>
                          <w:u w:val="single"/>
                          <w:lang w:val="en-NZ"/>
                        </w:rPr>
                      </w:pPr>
                      <w:r w:rsidRPr="00E10EC9">
                        <w:rPr>
                          <w:rFonts w:ascii="Arial" w:hAnsi="Arial" w:cs="Arial"/>
                          <w:b/>
                          <w:sz w:val="22"/>
                          <w:szCs w:val="22"/>
                          <w:u w:val="single"/>
                          <w:lang w:val="en-NZ"/>
                        </w:rPr>
                        <w:t xml:space="preserve">Will </w:t>
                      </w:r>
                      <w:r>
                        <w:rPr>
                          <w:rFonts w:ascii="Arial" w:hAnsi="Arial" w:cs="Arial"/>
                          <w:b/>
                          <w:sz w:val="22"/>
                          <w:szCs w:val="22"/>
                          <w:u w:val="single"/>
                          <w:lang w:val="en-NZ"/>
                        </w:rPr>
                        <w:t>NZ</w:t>
                      </w:r>
                      <w:r w:rsidRPr="00E10EC9">
                        <w:rPr>
                          <w:rFonts w:ascii="Arial" w:hAnsi="Arial" w:cs="Arial"/>
                          <w:b/>
                          <w:sz w:val="22"/>
                          <w:szCs w:val="22"/>
                          <w:u w:val="single"/>
                          <w:lang w:val="en-NZ"/>
                        </w:rPr>
                        <w:t xml:space="preserve"> apples ever be allowed into Australia?</w:t>
                      </w:r>
                    </w:p>
                    <w:p w:rsidR="00C33038" w:rsidRPr="00E10EC9" w:rsidRDefault="00C33038" w:rsidP="00C33038">
                      <w:pPr>
                        <w:rPr>
                          <w:rFonts w:cs="Arial"/>
                          <w:sz w:val="18"/>
                          <w:szCs w:val="18"/>
                          <w:lang w:val="en-NZ"/>
                        </w:rPr>
                      </w:pPr>
                      <w:r w:rsidRPr="00E10EC9">
                        <w:rPr>
                          <w:rFonts w:cs="Arial"/>
                          <w:sz w:val="18"/>
                          <w:szCs w:val="18"/>
                          <w:lang w:val="en-NZ"/>
                        </w:rPr>
                        <w:t xml:space="preserve">9:02 AM Tuesday Apr 13, 2010 </w:t>
                      </w:r>
                    </w:p>
                    <w:p w:rsidR="00C33038" w:rsidRDefault="00C33038" w:rsidP="00C33038">
                      <w:pPr>
                        <w:pStyle w:val="NormalWeb"/>
                        <w:rPr>
                          <w:rFonts w:ascii="Arial" w:hAnsi="Arial" w:cs="Arial"/>
                          <w:sz w:val="22"/>
                          <w:szCs w:val="22"/>
                          <w:lang w:val="en-NZ"/>
                        </w:rPr>
                      </w:pPr>
                      <w:r>
                        <w:rPr>
                          <w:rFonts w:ascii="Arial" w:hAnsi="Arial" w:cs="Arial"/>
                          <w:sz w:val="22"/>
                          <w:szCs w:val="22"/>
                          <w:lang w:val="en-NZ"/>
                        </w:rPr>
                        <w:t>NZ</w:t>
                      </w:r>
                      <w:r w:rsidRPr="00E10EC9">
                        <w:rPr>
                          <w:rFonts w:ascii="Arial" w:hAnsi="Arial" w:cs="Arial"/>
                          <w:sz w:val="22"/>
                          <w:szCs w:val="22"/>
                          <w:lang w:val="en-NZ"/>
                        </w:rPr>
                        <w:t xml:space="preserve"> has won its long-running apple war against Australia.</w:t>
                      </w:r>
                      <w:r>
                        <w:rPr>
                          <w:rFonts w:ascii="Arial" w:hAnsi="Arial" w:cs="Arial"/>
                          <w:sz w:val="22"/>
                          <w:szCs w:val="22"/>
                          <w:lang w:val="en-NZ"/>
                        </w:rPr>
                        <w:t xml:space="preserve">  </w:t>
                      </w:r>
                    </w:p>
                    <w:p w:rsidR="00C33038" w:rsidRDefault="00C33038" w:rsidP="00C33038">
                      <w:pPr>
                        <w:pStyle w:val="NormalWeb"/>
                        <w:spacing w:after="0" w:afterAutospacing="0"/>
                        <w:rPr>
                          <w:rFonts w:ascii="Arial" w:hAnsi="Arial" w:cs="Arial"/>
                          <w:sz w:val="22"/>
                          <w:szCs w:val="22"/>
                          <w:lang w:val="en-NZ"/>
                        </w:rPr>
                      </w:pPr>
                      <w:r>
                        <w:rPr>
                          <w:rFonts w:ascii="Arial" w:hAnsi="Arial" w:cs="Arial"/>
                          <w:sz w:val="22"/>
                          <w:szCs w:val="22"/>
                          <w:lang w:val="en-NZ"/>
                        </w:rPr>
                        <w:t>A</w:t>
                      </w:r>
                      <w:r w:rsidRPr="00E10EC9">
                        <w:rPr>
                          <w:rFonts w:ascii="Arial" w:hAnsi="Arial" w:cs="Arial"/>
                          <w:sz w:val="22"/>
                          <w:szCs w:val="22"/>
                          <w:lang w:val="en-NZ"/>
                        </w:rPr>
                        <w:t xml:space="preserve"> World Trade Organisation decision issued in Geneva early this morning ruled against Canberra's efforts to block imports of Kiwi apples.</w:t>
                      </w:r>
                      <w:r>
                        <w:rPr>
                          <w:rFonts w:ascii="Arial" w:hAnsi="Arial" w:cs="Arial"/>
                          <w:sz w:val="22"/>
                          <w:szCs w:val="22"/>
                          <w:lang w:val="en-NZ"/>
                        </w:rPr>
                        <w:t xml:space="preserve">  </w:t>
                      </w:r>
                      <w:r w:rsidRPr="00E10EC9">
                        <w:rPr>
                          <w:rFonts w:ascii="Arial" w:hAnsi="Arial" w:cs="Arial"/>
                          <w:sz w:val="22"/>
                          <w:szCs w:val="22"/>
                          <w:lang w:val="en-NZ"/>
                        </w:rPr>
                        <w:t xml:space="preserve">Australia has refused for 90 years to let </w:t>
                      </w:r>
                      <w:r>
                        <w:rPr>
                          <w:rFonts w:ascii="Arial" w:hAnsi="Arial" w:cs="Arial"/>
                          <w:sz w:val="22"/>
                          <w:szCs w:val="22"/>
                          <w:lang w:val="en-NZ"/>
                        </w:rPr>
                        <w:t>NZ</w:t>
                      </w:r>
                      <w:r w:rsidRPr="00E10EC9">
                        <w:rPr>
                          <w:rFonts w:ascii="Arial" w:hAnsi="Arial" w:cs="Arial"/>
                          <w:sz w:val="22"/>
                          <w:szCs w:val="22"/>
                          <w:lang w:val="en-NZ"/>
                        </w:rPr>
                        <w:t xml:space="preserve"> apples be sold there; claiming fire blight in </w:t>
                      </w:r>
                      <w:r>
                        <w:rPr>
                          <w:rFonts w:ascii="Arial" w:hAnsi="Arial" w:cs="Arial"/>
                          <w:sz w:val="22"/>
                          <w:szCs w:val="22"/>
                          <w:lang w:val="en-NZ"/>
                        </w:rPr>
                        <w:t>NZ</w:t>
                      </w:r>
                      <w:r w:rsidRPr="00E10EC9">
                        <w:rPr>
                          <w:rFonts w:ascii="Arial" w:hAnsi="Arial" w:cs="Arial"/>
                          <w:sz w:val="22"/>
                          <w:szCs w:val="22"/>
                          <w:lang w:val="en-NZ"/>
                        </w:rPr>
                        <w:t xml:space="preserve"> apples would infect its apple</w:t>
                      </w:r>
                      <w:r>
                        <w:rPr>
                          <w:rFonts w:ascii="Arial" w:hAnsi="Arial" w:cs="Arial"/>
                          <w:sz w:val="22"/>
                          <w:szCs w:val="22"/>
                          <w:lang w:val="en-NZ"/>
                        </w:rPr>
                        <w:t xml:space="preserve"> &amp;</w:t>
                      </w:r>
                      <w:r w:rsidRPr="00E10EC9">
                        <w:rPr>
                          <w:rFonts w:ascii="Arial" w:hAnsi="Arial" w:cs="Arial"/>
                          <w:sz w:val="22"/>
                          <w:szCs w:val="22"/>
                          <w:lang w:val="en-NZ"/>
                        </w:rPr>
                        <w:t xml:space="preserve"> pear orchards.</w:t>
                      </w:r>
                      <w:r>
                        <w:rPr>
                          <w:rFonts w:ascii="Arial" w:hAnsi="Arial" w:cs="Arial"/>
                          <w:sz w:val="22"/>
                          <w:szCs w:val="22"/>
                          <w:lang w:val="en-NZ"/>
                        </w:rPr>
                        <w:t xml:space="preserve">  </w:t>
                      </w:r>
                    </w:p>
                    <w:p w:rsidR="00C33038" w:rsidRPr="00BB531A" w:rsidRDefault="00C33038" w:rsidP="00C33038">
                      <w:pPr>
                        <w:pStyle w:val="NormalWeb"/>
                        <w:rPr>
                          <w:rFonts w:ascii="Arial" w:hAnsi="Arial" w:cs="Arial"/>
                          <w:sz w:val="22"/>
                          <w:szCs w:val="22"/>
                          <w:lang w:val="en-NZ"/>
                        </w:rPr>
                      </w:pPr>
                      <w:r>
                        <w:rPr>
                          <w:rFonts w:ascii="Arial" w:hAnsi="Arial" w:cs="Arial"/>
                          <w:sz w:val="22"/>
                          <w:szCs w:val="22"/>
                          <w:lang w:val="en-NZ"/>
                        </w:rPr>
                        <w:t>NZ</w:t>
                      </w:r>
                      <w:r w:rsidRPr="00E10EC9">
                        <w:rPr>
                          <w:rFonts w:ascii="Arial" w:hAnsi="Arial" w:cs="Arial"/>
                          <w:sz w:val="22"/>
                          <w:szCs w:val="22"/>
                          <w:lang w:val="en-NZ"/>
                        </w:rPr>
                        <w:t xml:space="preserve">’s pip fruit growers will be bitterly disappointed at the decision of the Australian Government to appeal a WTO ruling that would allow </w:t>
                      </w:r>
                      <w:r>
                        <w:rPr>
                          <w:rFonts w:ascii="Arial" w:hAnsi="Arial" w:cs="Arial"/>
                          <w:sz w:val="22"/>
                          <w:szCs w:val="22"/>
                          <w:lang w:val="en-NZ"/>
                        </w:rPr>
                        <w:t>NZ</w:t>
                      </w:r>
                      <w:r w:rsidRPr="00E10EC9">
                        <w:rPr>
                          <w:rFonts w:ascii="Arial" w:hAnsi="Arial" w:cs="Arial"/>
                          <w:sz w:val="22"/>
                          <w:szCs w:val="22"/>
                          <w:lang w:val="en-NZ"/>
                        </w:rPr>
                        <w:t xml:space="preserve"> apples into Australia, Labour Agriculture spokesman Damien O’Connor says.</w:t>
                      </w:r>
                      <w:r>
                        <w:rPr>
                          <w:rFonts w:ascii="Arial" w:hAnsi="Arial" w:cs="Arial"/>
                          <w:sz w:val="22"/>
                          <w:szCs w:val="22"/>
                          <w:lang w:val="en-NZ"/>
                        </w:rPr>
                        <w:t xml:space="preserve">  </w:t>
                      </w:r>
                      <w:r w:rsidRPr="00E10EC9">
                        <w:rPr>
                          <w:rFonts w:ascii="Arial" w:hAnsi="Arial" w:cs="Arial"/>
                          <w:sz w:val="22"/>
                          <w:szCs w:val="22"/>
                          <w:lang w:val="en-NZ"/>
                        </w:rPr>
                        <w:t>“</w:t>
                      </w:r>
                      <w:r>
                        <w:rPr>
                          <w:rFonts w:ascii="Arial" w:hAnsi="Arial" w:cs="Arial"/>
                          <w:sz w:val="22"/>
                          <w:szCs w:val="22"/>
                          <w:lang w:val="en-NZ"/>
                        </w:rPr>
                        <w:t>NZ</w:t>
                      </w:r>
                      <w:r w:rsidRPr="00E10EC9">
                        <w:rPr>
                          <w:rFonts w:ascii="Arial" w:hAnsi="Arial" w:cs="Arial"/>
                          <w:sz w:val="22"/>
                          <w:szCs w:val="22"/>
                          <w:lang w:val="en-NZ"/>
                        </w:rPr>
                        <w:t xml:space="preserve">’s WTO victory should have allowed </w:t>
                      </w:r>
                      <w:r>
                        <w:rPr>
                          <w:rFonts w:ascii="Arial" w:hAnsi="Arial" w:cs="Arial"/>
                          <w:sz w:val="22"/>
                          <w:szCs w:val="22"/>
                          <w:lang w:val="en-NZ"/>
                        </w:rPr>
                        <w:t>NZ</w:t>
                      </w:r>
                      <w:r w:rsidRPr="00E10EC9">
                        <w:rPr>
                          <w:rFonts w:ascii="Arial" w:hAnsi="Arial" w:cs="Arial"/>
                          <w:sz w:val="22"/>
                          <w:szCs w:val="22"/>
                          <w:lang w:val="en-NZ"/>
                        </w:rPr>
                        <w:t xml:space="preserve"> apples into Australia</w:t>
                      </w:r>
                      <w:r>
                        <w:rPr>
                          <w:rFonts w:ascii="Arial" w:hAnsi="Arial" w:cs="Arial"/>
                          <w:sz w:val="22"/>
                          <w:szCs w:val="22"/>
                          <w:lang w:val="en-NZ"/>
                        </w:rPr>
                        <w:t xml:space="preserve"> &amp;</w:t>
                      </w:r>
                      <w:r w:rsidRPr="00E10EC9">
                        <w:rPr>
                          <w:rFonts w:ascii="Arial" w:hAnsi="Arial" w:cs="Arial"/>
                          <w:sz w:val="22"/>
                          <w:szCs w:val="22"/>
                          <w:lang w:val="en-NZ"/>
                        </w:rPr>
                        <w:t xml:space="preserve"> I know that the pip fruit industry was extremely excited by the news,” Damien O’Connor said.</w:t>
                      </w:r>
                      <w:r>
                        <w:rPr>
                          <w:rFonts w:ascii="Arial" w:hAnsi="Arial" w:cs="Arial"/>
                          <w:sz w:val="22"/>
                          <w:szCs w:val="22"/>
                          <w:lang w:val="en-NZ"/>
                        </w:rPr>
                        <w:t xml:space="preserve">  </w:t>
                      </w:r>
                      <w:r w:rsidRPr="00E10EC9">
                        <w:rPr>
                          <w:rFonts w:ascii="Arial" w:hAnsi="Arial" w:cs="Arial"/>
                          <w:sz w:val="22"/>
                          <w:szCs w:val="22"/>
                          <w:lang w:val="en-NZ"/>
                        </w:rPr>
                        <w:t xml:space="preserve">“I am deeply disappointed that Australia has decided to appeal. It is clear that the WTO ruling will now become a political football that will delay </w:t>
                      </w:r>
                      <w:r>
                        <w:rPr>
                          <w:rFonts w:ascii="Arial" w:hAnsi="Arial" w:cs="Arial"/>
                          <w:sz w:val="22"/>
                          <w:szCs w:val="22"/>
                          <w:lang w:val="en-NZ"/>
                        </w:rPr>
                        <w:t>NZ</w:t>
                      </w:r>
                      <w:r w:rsidRPr="00E10EC9">
                        <w:rPr>
                          <w:rFonts w:ascii="Arial" w:hAnsi="Arial" w:cs="Arial"/>
                          <w:sz w:val="22"/>
                          <w:szCs w:val="22"/>
                          <w:lang w:val="en-NZ"/>
                        </w:rPr>
                        <w:t xml:space="preserve"> pip fruit growers accessing a valuable market.</w:t>
                      </w:r>
                      <w:r>
                        <w:rPr>
                          <w:rFonts w:ascii="Arial" w:hAnsi="Arial" w:cs="Arial"/>
                          <w:sz w:val="22"/>
                          <w:szCs w:val="22"/>
                          <w:lang w:val="en-NZ"/>
                        </w:rPr>
                        <w:t xml:space="preserve">  </w:t>
                      </w:r>
                      <w:r w:rsidRPr="00E10EC9">
                        <w:rPr>
                          <w:rFonts w:ascii="Arial" w:hAnsi="Arial" w:cs="Arial"/>
                          <w:sz w:val="22"/>
                          <w:szCs w:val="22"/>
                          <w:lang w:val="en-NZ"/>
                        </w:rPr>
                        <w:t>“Access to the Australian market is expected to be worth at least $30 million a year to the industry.</w:t>
                      </w:r>
                      <w:r>
                        <w:rPr>
                          <w:rFonts w:ascii="Arial" w:hAnsi="Arial" w:cs="Arial"/>
                          <w:sz w:val="22"/>
                          <w:szCs w:val="22"/>
                          <w:lang w:val="en-NZ"/>
                        </w:rPr>
                        <w:t xml:space="preserve">  </w:t>
                      </w:r>
                      <w:r w:rsidRPr="00E10EC9">
                        <w:rPr>
                          <w:rFonts w:ascii="Arial" w:hAnsi="Arial" w:cs="Arial"/>
                          <w:sz w:val="22"/>
                          <w:szCs w:val="22"/>
                          <w:lang w:val="en-NZ"/>
                        </w:rPr>
                        <w:t>“The WTO process began in 2007 under Trade Minister Phil Goff</w:t>
                      </w:r>
                      <w:r>
                        <w:rPr>
                          <w:rFonts w:ascii="Arial" w:hAnsi="Arial" w:cs="Arial"/>
                          <w:sz w:val="22"/>
                          <w:szCs w:val="22"/>
                          <w:lang w:val="en-NZ"/>
                        </w:rPr>
                        <w:t xml:space="preserve"> &amp;</w:t>
                      </w:r>
                      <w:r w:rsidRPr="00E10EC9">
                        <w:rPr>
                          <w:rFonts w:ascii="Arial" w:hAnsi="Arial" w:cs="Arial"/>
                          <w:sz w:val="22"/>
                          <w:szCs w:val="22"/>
                          <w:lang w:val="en-NZ"/>
                        </w:rPr>
                        <w:t xml:space="preserve"> it is thanks to his efforts that </w:t>
                      </w:r>
                      <w:r>
                        <w:rPr>
                          <w:rFonts w:ascii="Arial" w:hAnsi="Arial" w:cs="Arial"/>
                          <w:sz w:val="22"/>
                          <w:szCs w:val="22"/>
                          <w:lang w:val="en-NZ"/>
                        </w:rPr>
                        <w:t>NZ</w:t>
                      </w:r>
                      <w:r w:rsidRPr="00E10EC9">
                        <w:rPr>
                          <w:rFonts w:ascii="Arial" w:hAnsi="Arial" w:cs="Arial"/>
                          <w:sz w:val="22"/>
                          <w:szCs w:val="22"/>
                          <w:lang w:val="en-NZ"/>
                        </w:rPr>
                        <w:t xml:space="preserve"> has gotten this far. I firmly believe that the decision by the Australian government is just delaying the inevitable. </w:t>
                      </w:r>
                      <w:r>
                        <w:rPr>
                          <w:rFonts w:ascii="Arial" w:hAnsi="Arial" w:cs="Arial"/>
                          <w:sz w:val="22"/>
                          <w:szCs w:val="22"/>
                          <w:lang w:val="en-NZ"/>
                        </w:rPr>
                        <w:t>NZ</w:t>
                      </w:r>
                      <w:r w:rsidRPr="00E10EC9">
                        <w:rPr>
                          <w:rFonts w:ascii="Arial" w:hAnsi="Arial" w:cs="Arial"/>
                          <w:sz w:val="22"/>
                          <w:szCs w:val="22"/>
                          <w:lang w:val="en-NZ"/>
                        </w:rPr>
                        <w:t xml:space="preserve"> Apples will be sold in Australia</w:t>
                      </w:r>
                      <w:r>
                        <w:rPr>
                          <w:rFonts w:ascii="Arial" w:hAnsi="Arial" w:cs="Arial"/>
                          <w:sz w:val="22"/>
                          <w:szCs w:val="22"/>
                          <w:lang w:val="en-NZ"/>
                        </w:rPr>
                        <w:t>”</w:t>
                      </w:r>
                      <w:r w:rsidRPr="00E10EC9">
                        <w:rPr>
                          <w:rFonts w:ascii="Arial" w:hAnsi="Arial" w:cs="Arial"/>
                          <w:sz w:val="22"/>
                          <w:szCs w:val="22"/>
                          <w:lang w:val="en-NZ"/>
                        </w:rPr>
                        <w:t>.</w:t>
                      </w:r>
                    </w:p>
                  </w:txbxContent>
                </v:textbox>
                <w10:wrap type="square" anchorx="margin"/>
              </v:shape>
            </w:pict>
          </mc:Fallback>
        </mc:AlternateContent>
      </w:r>
    </w:p>
    <w:p w14:paraId="64912EA5" w14:textId="77777777" w:rsidR="00C33038" w:rsidRPr="004D222C" w:rsidRDefault="00C33038" w:rsidP="00C33038">
      <w:pPr>
        <w:rPr>
          <w:i/>
          <w:lang w:val="en-NZ"/>
        </w:rPr>
      </w:pPr>
    </w:p>
    <w:p w14:paraId="30B763C8" w14:textId="77777777" w:rsidR="00C33038" w:rsidRPr="004D222C" w:rsidRDefault="00C33038" w:rsidP="00C33038">
      <w:pPr>
        <w:rPr>
          <w:i/>
          <w:lang w:val="en-NZ"/>
        </w:rPr>
      </w:pPr>
      <w:r w:rsidRPr="004D222C">
        <w:rPr>
          <w:b/>
          <w:i/>
          <w:lang w:val="en-NZ"/>
        </w:rPr>
        <w:t>Exercise:</w:t>
      </w:r>
      <w:r>
        <w:rPr>
          <w:b/>
          <w:i/>
          <w:lang w:val="en-NZ"/>
        </w:rPr>
        <w:t xml:space="preserve">  </w:t>
      </w:r>
      <w:r w:rsidRPr="004D222C">
        <w:rPr>
          <w:i/>
          <w:lang w:val="en-NZ"/>
        </w:rPr>
        <w:t xml:space="preserve">Explain how Australia has manipulated the agreement in controlling apple imports from </w:t>
      </w:r>
      <w:r>
        <w:rPr>
          <w:i/>
          <w:lang w:val="en-NZ"/>
        </w:rPr>
        <w:t>NZ &amp;</w:t>
      </w:r>
      <w:r w:rsidRPr="004D222C">
        <w:rPr>
          <w:i/>
          <w:lang w:val="en-NZ"/>
        </w:rPr>
        <w:t xml:space="preserve"> </w:t>
      </w:r>
      <w:r>
        <w:rPr>
          <w:i/>
          <w:lang w:val="en-NZ"/>
        </w:rPr>
        <w:t>NZ</w:t>
      </w:r>
      <w:r w:rsidRPr="004D222C">
        <w:rPr>
          <w:i/>
          <w:lang w:val="en-NZ"/>
        </w:rPr>
        <w:t xml:space="preserve"> controls honey imports.</w:t>
      </w:r>
    </w:p>
    <w:p w14:paraId="067BC275" w14:textId="77777777" w:rsidR="00C33038" w:rsidRPr="004D222C" w:rsidRDefault="00C33038" w:rsidP="00C33038">
      <w:pPr>
        <w:rPr>
          <w:lang w:val="en-NZ"/>
        </w:rPr>
      </w:pPr>
    </w:p>
    <w:p w14:paraId="54DFAAF7"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23AEA2DE" w14:textId="77777777" w:rsidR="00C33038" w:rsidRPr="0004447C" w:rsidRDefault="00C33038" w:rsidP="00C33038">
      <w:pPr>
        <w:spacing w:line="276" w:lineRule="auto"/>
        <w:rPr>
          <w:i/>
          <w:sz w:val="24"/>
          <w:lang w:val="en-NZ"/>
        </w:rPr>
      </w:pPr>
    </w:p>
    <w:p w14:paraId="7DAAF004"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21C6D3B3" w14:textId="77777777" w:rsidR="00C33038" w:rsidRPr="0004447C" w:rsidRDefault="00C33038" w:rsidP="00C33038">
      <w:pPr>
        <w:spacing w:line="276" w:lineRule="auto"/>
        <w:rPr>
          <w:i/>
          <w:sz w:val="24"/>
          <w:lang w:val="en-NZ"/>
        </w:rPr>
      </w:pPr>
    </w:p>
    <w:p w14:paraId="63B43272"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13003701" w14:textId="77777777" w:rsidR="00C33038" w:rsidRPr="0004447C" w:rsidRDefault="00C33038" w:rsidP="00C33038">
      <w:pPr>
        <w:spacing w:line="276" w:lineRule="auto"/>
        <w:rPr>
          <w:i/>
          <w:sz w:val="24"/>
          <w:lang w:val="en-NZ"/>
        </w:rPr>
      </w:pPr>
    </w:p>
    <w:p w14:paraId="0A4AD0F2" w14:textId="77777777" w:rsidR="00C33038" w:rsidRPr="004D222C" w:rsidRDefault="00C33038" w:rsidP="00C33038">
      <w:pPr>
        <w:spacing w:line="276" w:lineRule="auto"/>
        <w:rPr>
          <w:i/>
          <w:lang w:val="en-NZ"/>
        </w:rPr>
      </w:pPr>
      <w:r w:rsidRPr="0004447C">
        <w:rPr>
          <w:i/>
          <w:sz w:val="24"/>
          <w:lang w:val="en-NZ"/>
        </w:rPr>
        <w:t>___________________________________________________________________</w:t>
      </w:r>
    </w:p>
    <w:p w14:paraId="733E9480" w14:textId="77777777" w:rsidR="00C33038" w:rsidRDefault="00C33038" w:rsidP="00C33038">
      <w:pPr>
        <w:spacing w:line="276" w:lineRule="auto"/>
        <w:rPr>
          <w:i/>
          <w:sz w:val="24"/>
          <w:lang w:val="en-NZ"/>
        </w:rPr>
      </w:pPr>
    </w:p>
    <w:p w14:paraId="42D3E25E"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5A01154" w14:textId="77777777" w:rsidR="00C33038" w:rsidRPr="0004447C" w:rsidRDefault="00C33038" w:rsidP="00C33038">
      <w:pPr>
        <w:spacing w:line="276" w:lineRule="auto"/>
        <w:rPr>
          <w:i/>
          <w:sz w:val="24"/>
          <w:lang w:val="en-NZ"/>
        </w:rPr>
      </w:pPr>
    </w:p>
    <w:p w14:paraId="78C5B3E8"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393B6CD" w14:textId="77777777" w:rsidR="00C33038" w:rsidRPr="0004447C" w:rsidRDefault="00C33038" w:rsidP="00C33038">
      <w:pPr>
        <w:spacing w:line="276" w:lineRule="auto"/>
        <w:rPr>
          <w:i/>
          <w:sz w:val="24"/>
          <w:lang w:val="en-NZ"/>
        </w:rPr>
      </w:pPr>
    </w:p>
    <w:p w14:paraId="64D8C97C" w14:textId="77777777" w:rsidR="00C33038" w:rsidRDefault="00C33038" w:rsidP="00C33038">
      <w:pPr>
        <w:rPr>
          <w:b/>
          <w:lang w:val="en-NZ"/>
        </w:rPr>
      </w:pPr>
      <w:r w:rsidRPr="00A5373F">
        <w:rPr>
          <w:b/>
          <w:noProof/>
          <w:lang w:val="en-NZ"/>
        </w:rPr>
        <mc:AlternateContent>
          <mc:Choice Requires="wps">
            <w:drawing>
              <wp:anchor distT="45720" distB="45720" distL="114300" distR="114300" simplePos="0" relativeHeight="251663360" behindDoc="0" locked="0" layoutInCell="1" allowOverlap="1" wp14:anchorId="6124B6C5" wp14:editId="58848D10">
                <wp:simplePos x="0" y="0"/>
                <wp:positionH relativeFrom="margin">
                  <wp:posOffset>-635</wp:posOffset>
                </wp:positionH>
                <wp:positionV relativeFrom="paragraph">
                  <wp:posOffset>-8143240</wp:posOffset>
                </wp:positionV>
                <wp:extent cx="5832475" cy="1404620"/>
                <wp:effectExtent l="0" t="0" r="15875" b="2603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404620"/>
                        </a:xfrm>
                        <a:prstGeom prst="rect">
                          <a:avLst/>
                        </a:prstGeom>
                        <a:solidFill>
                          <a:srgbClr val="FFFFFF"/>
                        </a:solidFill>
                        <a:ln w="9525">
                          <a:solidFill>
                            <a:srgbClr val="000000"/>
                          </a:solidFill>
                          <a:miter lim="800000"/>
                          <a:headEnd/>
                          <a:tailEnd/>
                        </a:ln>
                      </wps:spPr>
                      <wps:txbx>
                        <w:txbxContent>
                          <w:p w14:paraId="2844E650" w14:textId="77777777" w:rsidR="00C33038" w:rsidRPr="00E10EC9" w:rsidRDefault="00C33038" w:rsidP="00C33038">
                            <w:pPr>
                              <w:pStyle w:val="paralargetext"/>
                              <w:rPr>
                                <w:rFonts w:ascii="Arial" w:hAnsi="Arial" w:cs="Arial"/>
                                <w:b/>
                                <w:sz w:val="22"/>
                                <w:szCs w:val="22"/>
                                <w:lang w:val="en-NZ"/>
                              </w:rPr>
                            </w:pPr>
                            <w:r w:rsidRPr="00E10EC9">
                              <w:rPr>
                                <w:rFonts w:ascii="Arial" w:hAnsi="Arial" w:cs="Arial"/>
                                <w:b/>
                                <w:sz w:val="22"/>
                                <w:szCs w:val="22"/>
                                <w:lang w:val="en-NZ"/>
                              </w:rPr>
                              <w:t>Closer Economic Relations</w:t>
                            </w:r>
                          </w:p>
                          <w:p w14:paraId="76444E92" w14:textId="77777777"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Closer Economic Relations (CER) is a </w:t>
                            </w:r>
                            <w:hyperlink r:id="rId30" w:tooltip="Free trade" w:history="1">
                              <w:r w:rsidRPr="00E10EC9">
                                <w:rPr>
                                  <w:rFonts w:ascii="Arial" w:hAnsi="Arial" w:cs="Arial"/>
                                  <w:sz w:val="22"/>
                                  <w:szCs w:val="22"/>
                                  <w:lang w:val="en-NZ"/>
                                </w:rPr>
                                <w:t>free trade</w:t>
                              </w:r>
                            </w:hyperlink>
                            <w:r w:rsidRPr="00E10EC9">
                              <w:rPr>
                                <w:rFonts w:ascii="Arial" w:hAnsi="Arial" w:cs="Arial"/>
                                <w:sz w:val="22"/>
                                <w:szCs w:val="22"/>
                                <w:lang w:val="en-NZ"/>
                              </w:rPr>
                              <w:t> agreement between the governments of </w:t>
                            </w:r>
                            <w:hyperlink r:id="rId31" w:tooltip="New Zealand" w:history="1">
                              <w:r>
                                <w:rPr>
                                  <w:rFonts w:ascii="Arial" w:hAnsi="Arial" w:cs="Arial"/>
                                  <w:sz w:val="22"/>
                                  <w:szCs w:val="22"/>
                                  <w:lang w:val="en-NZ"/>
                                </w:rPr>
                                <w:t>NZ</w:t>
                              </w:r>
                            </w:hyperlink>
                            <w:r>
                              <w:rPr>
                                <w:rFonts w:ascii="Arial" w:hAnsi="Arial" w:cs="Arial"/>
                                <w:sz w:val="22"/>
                                <w:szCs w:val="22"/>
                                <w:lang w:val="en-NZ"/>
                              </w:rPr>
                              <w:t xml:space="preserve"> &amp;</w:t>
                            </w:r>
                            <w:r w:rsidRPr="00E10EC9">
                              <w:rPr>
                                <w:rFonts w:ascii="Arial" w:hAnsi="Arial" w:cs="Arial"/>
                                <w:sz w:val="22"/>
                                <w:szCs w:val="22"/>
                                <w:lang w:val="en-NZ"/>
                              </w:rPr>
                              <w:t> </w:t>
                            </w:r>
                            <w:hyperlink r:id="rId32" w:tooltip="Australia" w:history="1">
                              <w:r w:rsidRPr="00E10EC9">
                                <w:rPr>
                                  <w:rFonts w:ascii="Arial" w:hAnsi="Arial" w:cs="Arial"/>
                                  <w:sz w:val="22"/>
                                  <w:szCs w:val="22"/>
                                  <w:lang w:val="en-NZ"/>
                                </w:rPr>
                                <w:t>Australia</w:t>
                              </w:r>
                            </w:hyperlink>
                            <w:r w:rsidRPr="00E10EC9">
                              <w:rPr>
                                <w:rFonts w:ascii="Arial" w:hAnsi="Arial" w:cs="Arial"/>
                                <w:sz w:val="22"/>
                                <w:szCs w:val="22"/>
                                <w:lang w:val="en-NZ"/>
                              </w:rPr>
                              <w:t xml:space="preserve">. It is also known as the Australia </w:t>
                            </w:r>
                            <w:r>
                              <w:rPr>
                                <w:rFonts w:ascii="Arial" w:hAnsi="Arial" w:cs="Arial"/>
                                <w:sz w:val="22"/>
                                <w:szCs w:val="22"/>
                                <w:lang w:val="en-NZ"/>
                              </w:rPr>
                              <w:t>NZ</w:t>
                            </w:r>
                            <w:r w:rsidRPr="00E10EC9">
                              <w:rPr>
                                <w:rFonts w:ascii="Arial" w:hAnsi="Arial" w:cs="Arial"/>
                                <w:sz w:val="22"/>
                                <w:szCs w:val="22"/>
                                <w:lang w:val="en-NZ"/>
                              </w:rPr>
                              <w:t xml:space="preserve"> Closer Economic Relations Trade Agreement (ANZCERTA)</w:t>
                            </w:r>
                            <w:r>
                              <w:rPr>
                                <w:rFonts w:ascii="Arial" w:hAnsi="Arial" w:cs="Arial"/>
                                <w:sz w:val="22"/>
                                <w:szCs w:val="22"/>
                                <w:lang w:val="en-NZ"/>
                              </w:rPr>
                              <w:t xml:space="preserve"> &amp;</w:t>
                            </w:r>
                            <w:r w:rsidRPr="00E10EC9">
                              <w:rPr>
                                <w:rFonts w:ascii="Arial" w:hAnsi="Arial" w:cs="Arial"/>
                                <w:sz w:val="22"/>
                                <w:szCs w:val="22"/>
                                <w:lang w:val="en-NZ"/>
                              </w:rPr>
                              <w:t xml:space="preserve"> sometimes shortened to (CERTA). It came into force on 1 January 1983, but the actual treaty was not signed until 28 March 1983 by the </w:t>
                            </w:r>
                            <w:hyperlink r:id="rId33" w:tooltip="Deputy Prime Minister of Australia" w:history="1">
                              <w:r w:rsidRPr="00E10EC9">
                                <w:rPr>
                                  <w:rFonts w:ascii="Arial" w:hAnsi="Arial" w:cs="Arial"/>
                                  <w:sz w:val="22"/>
                                  <w:szCs w:val="22"/>
                                  <w:lang w:val="en-NZ"/>
                                </w:rPr>
                                <w:t>Deputy Prime Minister of Australia</w:t>
                              </w:r>
                            </w:hyperlink>
                            <w:r>
                              <w:rPr>
                                <w:rFonts w:ascii="Arial" w:hAnsi="Arial" w:cs="Arial"/>
                                <w:sz w:val="22"/>
                                <w:szCs w:val="22"/>
                                <w:lang w:val="en-NZ"/>
                              </w:rPr>
                              <w:t xml:space="preserve"> &amp;</w:t>
                            </w:r>
                            <w:r w:rsidRPr="00E10EC9">
                              <w:rPr>
                                <w:rFonts w:ascii="Arial" w:hAnsi="Arial" w:cs="Arial"/>
                                <w:sz w:val="22"/>
                                <w:szCs w:val="22"/>
                                <w:lang w:val="en-NZ"/>
                              </w:rPr>
                              <w:t> </w:t>
                            </w:r>
                            <w:hyperlink r:id="rId34" w:tooltip="Minister for Trade (Australia)" w:history="1">
                              <w:r w:rsidRPr="00E10EC9">
                                <w:rPr>
                                  <w:rFonts w:ascii="Arial" w:hAnsi="Arial" w:cs="Arial"/>
                                  <w:sz w:val="22"/>
                                  <w:szCs w:val="22"/>
                                  <w:lang w:val="en-NZ"/>
                                </w:rPr>
                                <w:t>Minister for Trade</w:t>
                              </w:r>
                            </w:hyperlink>
                            <w:r w:rsidRPr="00E10EC9">
                              <w:rPr>
                                <w:rFonts w:ascii="Arial" w:hAnsi="Arial" w:cs="Arial"/>
                                <w:sz w:val="22"/>
                                <w:szCs w:val="22"/>
                                <w:lang w:val="en-NZ"/>
                              </w:rPr>
                              <w:t>, </w:t>
                            </w:r>
                            <w:hyperlink r:id="rId35" w:tooltip="Lionel Bowen" w:history="1">
                              <w:r w:rsidRPr="00E10EC9">
                                <w:rPr>
                                  <w:rFonts w:ascii="Arial" w:hAnsi="Arial" w:cs="Arial"/>
                                  <w:sz w:val="22"/>
                                  <w:szCs w:val="22"/>
                                  <w:lang w:val="en-NZ"/>
                                </w:rPr>
                                <w:t>Lionel Bowen</w:t>
                              </w:r>
                            </w:hyperlink>
                            <w:r>
                              <w:rPr>
                                <w:rFonts w:ascii="Arial" w:hAnsi="Arial" w:cs="Arial"/>
                                <w:sz w:val="22"/>
                                <w:szCs w:val="22"/>
                                <w:lang w:val="en-NZ"/>
                              </w:rPr>
                              <w:t xml:space="preserve"> &amp;</w:t>
                            </w:r>
                            <w:r w:rsidRPr="00E10EC9">
                              <w:rPr>
                                <w:rFonts w:ascii="Arial" w:hAnsi="Arial" w:cs="Arial"/>
                                <w:sz w:val="22"/>
                                <w:szCs w:val="22"/>
                                <w:lang w:val="en-NZ"/>
                              </w:rPr>
                              <w:t xml:space="preserve"> the </w:t>
                            </w:r>
                            <w:r>
                              <w:rPr>
                                <w:rFonts w:ascii="Arial" w:hAnsi="Arial" w:cs="Arial"/>
                                <w:sz w:val="22"/>
                                <w:szCs w:val="22"/>
                                <w:lang w:val="en-NZ"/>
                              </w:rPr>
                              <w:t>NZ</w:t>
                            </w:r>
                            <w:r w:rsidRPr="00E10EC9">
                              <w:rPr>
                                <w:rFonts w:ascii="Arial" w:hAnsi="Arial" w:cs="Arial"/>
                                <w:sz w:val="22"/>
                                <w:szCs w:val="22"/>
                                <w:lang w:val="en-NZ"/>
                              </w:rPr>
                              <w:t> </w:t>
                            </w:r>
                            <w:hyperlink r:id="rId36" w:tooltip="High Commissioner" w:history="1">
                              <w:r w:rsidRPr="00E10EC9">
                                <w:rPr>
                                  <w:rFonts w:ascii="Arial" w:hAnsi="Arial" w:cs="Arial"/>
                                  <w:sz w:val="22"/>
                                  <w:szCs w:val="22"/>
                                  <w:lang w:val="en-NZ"/>
                                </w:rPr>
                                <w:t>High Commissioner</w:t>
                              </w:r>
                            </w:hyperlink>
                            <w:r w:rsidRPr="00E10EC9">
                              <w:rPr>
                                <w:rFonts w:ascii="Arial" w:hAnsi="Arial" w:cs="Arial"/>
                                <w:sz w:val="22"/>
                                <w:szCs w:val="22"/>
                                <w:lang w:val="en-NZ"/>
                              </w:rPr>
                              <w:t> to Australia, Laurie Francis in </w:t>
                            </w:r>
                            <w:hyperlink r:id="rId37" w:tooltip="Canberra" w:history="1">
                              <w:r w:rsidRPr="00E10EC9">
                                <w:rPr>
                                  <w:rFonts w:ascii="Arial" w:hAnsi="Arial" w:cs="Arial"/>
                                  <w:sz w:val="22"/>
                                  <w:szCs w:val="22"/>
                                  <w:lang w:val="en-NZ"/>
                                </w:rPr>
                                <w:t>Canberra</w:t>
                              </w:r>
                            </w:hyperlink>
                            <w:r w:rsidRPr="00E10EC9">
                              <w:rPr>
                                <w:rFonts w:ascii="Arial" w:hAnsi="Arial" w:cs="Arial"/>
                                <w:sz w:val="22"/>
                                <w:szCs w:val="22"/>
                                <w:lang w:val="en-NZ"/>
                              </w:rPr>
                              <w:t>, Australia.</w:t>
                            </w:r>
                          </w:p>
                          <w:p w14:paraId="35872A21" w14:textId="77777777" w:rsidR="00C33038" w:rsidRPr="00E10EC9" w:rsidRDefault="00C33038" w:rsidP="00C33038">
                            <w:pPr>
                              <w:pStyle w:val="NormalWeb"/>
                              <w:spacing w:before="0" w:beforeAutospacing="0" w:after="0" w:afterAutospacing="0"/>
                              <w:rPr>
                                <w:rFonts w:ascii="Arial" w:hAnsi="Arial" w:cs="Arial"/>
                                <w:sz w:val="22"/>
                                <w:szCs w:val="22"/>
                                <w:lang w:val="en-NZ"/>
                              </w:rPr>
                            </w:pPr>
                          </w:p>
                          <w:p w14:paraId="1D680DD4" w14:textId="77777777" w:rsidR="00C33038"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CER built on the earlier </w:t>
                            </w:r>
                            <w:r>
                              <w:rPr>
                                <w:rFonts w:ascii="Arial" w:hAnsi="Arial" w:cs="Arial"/>
                                <w:sz w:val="22"/>
                                <w:szCs w:val="22"/>
                                <w:lang w:val="en-NZ"/>
                              </w:rPr>
                              <w:t>NZ</w:t>
                            </w:r>
                            <w:r w:rsidRPr="00E10EC9">
                              <w:rPr>
                                <w:rFonts w:ascii="Arial" w:hAnsi="Arial" w:cs="Arial"/>
                                <w:sz w:val="22"/>
                                <w:szCs w:val="22"/>
                                <w:lang w:val="en-NZ"/>
                              </w:rPr>
                              <w:t xml:space="preserve"> Australia Free Trade Agreement (NAFTA), which was signed on 31 August 1965</w:t>
                            </w:r>
                            <w:r>
                              <w:rPr>
                                <w:rFonts w:ascii="Arial" w:hAnsi="Arial" w:cs="Arial"/>
                                <w:sz w:val="22"/>
                                <w:szCs w:val="22"/>
                                <w:lang w:val="en-NZ"/>
                              </w:rPr>
                              <w:t xml:space="preserve"> &amp;</w:t>
                            </w:r>
                            <w:r w:rsidRPr="00E10EC9">
                              <w:rPr>
                                <w:rFonts w:ascii="Arial" w:hAnsi="Arial" w:cs="Arial"/>
                                <w:sz w:val="22"/>
                                <w:szCs w:val="22"/>
                                <w:lang w:val="en-NZ"/>
                              </w:rPr>
                              <w:t xml:space="preserve"> came into force on 1 January 1966. NAFTA had removed four-fifths of the </w:t>
                            </w:r>
                            <w:hyperlink r:id="rId38" w:tooltip="Tariff" w:history="1">
                              <w:r w:rsidRPr="00E10EC9">
                                <w:rPr>
                                  <w:rFonts w:ascii="Arial" w:hAnsi="Arial" w:cs="Arial"/>
                                  <w:sz w:val="22"/>
                                  <w:szCs w:val="22"/>
                                  <w:lang w:val="en-NZ"/>
                                </w:rPr>
                                <w:t>tariffs</w:t>
                              </w:r>
                            </w:hyperlink>
                            <w:r w:rsidRPr="00E10EC9">
                              <w:rPr>
                                <w:rFonts w:ascii="Arial" w:hAnsi="Arial" w:cs="Arial"/>
                                <w:sz w:val="22"/>
                                <w:szCs w:val="22"/>
                                <w:lang w:val="en-NZ"/>
                              </w:rPr>
                              <w:t> between the two countries</w:t>
                            </w:r>
                            <w:r>
                              <w:rPr>
                                <w:rFonts w:ascii="Arial" w:hAnsi="Arial" w:cs="Arial"/>
                                <w:sz w:val="22"/>
                                <w:szCs w:val="22"/>
                                <w:lang w:val="en-NZ"/>
                              </w:rPr>
                              <w:t xml:space="preserve"> &amp;</w:t>
                            </w:r>
                            <w:r w:rsidRPr="00E10EC9">
                              <w:rPr>
                                <w:rFonts w:ascii="Arial" w:hAnsi="Arial" w:cs="Arial"/>
                                <w:sz w:val="22"/>
                                <w:szCs w:val="22"/>
                                <w:lang w:val="en-NZ"/>
                              </w:rPr>
                              <w:t xml:space="preserve"> quantitative restrictions on trade across the </w:t>
                            </w:r>
                            <w:hyperlink r:id="rId39" w:tooltip="Tasman Sea" w:history="1">
                              <w:r w:rsidRPr="00E10EC9">
                                <w:rPr>
                                  <w:rFonts w:ascii="Arial" w:hAnsi="Arial" w:cs="Arial"/>
                                  <w:sz w:val="22"/>
                                  <w:szCs w:val="22"/>
                                  <w:lang w:val="en-NZ"/>
                                </w:rPr>
                                <w:t>Tasman Sea</w:t>
                              </w:r>
                            </w:hyperlink>
                            <w:r w:rsidRPr="00E10EC9">
                              <w:rPr>
                                <w:rFonts w:ascii="Arial" w:hAnsi="Arial" w:cs="Arial"/>
                                <w:sz w:val="22"/>
                                <w:szCs w:val="22"/>
                                <w:lang w:val="en-NZ"/>
                              </w:rPr>
                              <w:t>.  However, it came to be seen as too complex</w:t>
                            </w:r>
                            <w:r>
                              <w:rPr>
                                <w:rFonts w:ascii="Arial" w:hAnsi="Arial" w:cs="Arial"/>
                                <w:sz w:val="22"/>
                                <w:szCs w:val="22"/>
                                <w:lang w:val="en-NZ"/>
                              </w:rPr>
                              <w:t xml:space="preserve"> &amp;</w:t>
                            </w:r>
                            <w:r w:rsidRPr="00E10EC9">
                              <w:rPr>
                                <w:rFonts w:ascii="Arial" w:hAnsi="Arial" w:cs="Arial"/>
                                <w:sz w:val="22"/>
                                <w:szCs w:val="22"/>
                                <w:lang w:val="en-NZ"/>
                              </w:rPr>
                              <w:t xml:space="preserve"> bureaucratic,</w:t>
                            </w:r>
                            <w:r>
                              <w:rPr>
                                <w:rFonts w:ascii="Arial" w:hAnsi="Arial" w:cs="Arial"/>
                                <w:sz w:val="22"/>
                                <w:szCs w:val="22"/>
                                <w:lang w:val="en-NZ"/>
                              </w:rPr>
                              <w:t xml:space="preserve"> &amp;</w:t>
                            </w:r>
                            <w:r w:rsidRPr="00E10EC9">
                              <w:rPr>
                                <w:rFonts w:ascii="Arial" w:hAnsi="Arial" w:cs="Arial"/>
                                <w:sz w:val="22"/>
                                <w:szCs w:val="22"/>
                                <w:lang w:val="en-NZ"/>
                              </w:rPr>
                              <w:t xml:space="preserve"> in March 1980, a joint Prime Ministerial communiqué was released that called for "closer economic relations".  The two major sticking points in the negotiations were </w:t>
                            </w:r>
                            <w:r>
                              <w:rPr>
                                <w:rFonts w:ascii="Arial" w:hAnsi="Arial" w:cs="Arial"/>
                                <w:sz w:val="22"/>
                                <w:szCs w:val="22"/>
                                <w:lang w:val="en-NZ"/>
                              </w:rPr>
                              <w:t>NZ</w:t>
                            </w:r>
                            <w:r w:rsidRPr="00E10EC9">
                              <w:rPr>
                                <w:rFonts w:ascii="Arial" w:hAnsi="Arial" w:cs="Arial"/>
                                <w:sz w:val="22"/>
                                <w:szCs w:val="22"/>
                                <w:lang w:val="en-NZ"/>
                              </w:rPr>
                              <w:t>'s wish for better access for its </w:t>
                            </w:r>
                            <w:hyperlink r:id="rId40" w:tooltip="Dairy product" w:history="1">
                              <w:r w:rsidRPr="00E10EC9">
                                <w:rPr>
                                  <w:rFonts w:ascii="Arial" w:hAnsi="Arial" w:cs="Arial"/>
                                  <w:sz w:val="22"/>
                                  <w:szCs w:val="22"/>
                                  <w:lang w:val="en-NZ"/>
                                </w:rPr>
                                <w:t>dairy products</w:t>
                              </w:r>
                            </w:hyperlink>
                            <w:r w:rsidRPr="00E10EC9">
                              <w:rPr>
                                <w:rFonts w:ascii="Arial" w:hAnsi="Arial" w:cs="Arial"/>
                                <w:sz w:val="22"/>
                                <w:szCs w:val="22"/>
                                <w:lang w:val="en-NZ"/>
                              </w:rPr>
                              <w:t> in Australia</w:t>
                            </w:r>
                            <w:r>
                              <w:rPr>
                                <w:rFonts w:ascii="Arial" w:hAnsi="Arial" w:cs="Arial"/>
                                <w:sz w:val="22"/>
                                <w:szCs w:val="22"/>
                                <w:lang w:val="en-NZ"/>
                              </w:rPr>
                              <w:t xml:space="preserve"> &amp;</w:t>
                            </w:r>
                            <w:r w:rsidRPr="00E10EC9">
                              <w:rPr>
                                <w:rFonts w:ascii="Arial" w:hAnsi="Arial" w:cs="Arial"/>
                                <w:sz w:val="22"/>
                                <w:szCs w:val="22"/>
                                <w:lang w:val="en-NZ"/>
                              </w:rPr>
                              <w:t xml:space="preserve"> Australia's wish for </w:t>
                            </w:r>
                            <w:r>
                              <w:rPr>
                                <w:rFonts w:ascii="Arial" w:hAnsi="Arial" w:cs="Arial"/>
                                <w:sz w:val="22"/>
                                <w:szCs w:val="22"/>
                                <w:lang w:val="en-NZ"/>
                              </w:rPr>
                              <w:t>NZ</w:t>
                            </w:r>
                            <w:r w:rsidRPr="00E10EC9">
                              <w:rPr>
                                <w:rFonts w:ascii="Arial" w:hAnsi="Arial" w:cs="Arial"/>
                                <w:sz w:val="22"/>
                                <w:szCs w:val="22"/>
                                <w:lang w:val="en-NZ"/>
                              </w:rPr>
                              <w:t xml:space="preserve"> to remove export incentives</w:t>
                            </w:r>
                            <w:r>
                              <w:rPr>
                                <w:rFonts w:ascii="Arial" w:hAnsi="Arial" w:cs="Arial"/>
                                <w:sz w:val="22"/>
                                <w:szCs w:val="22"/>
                                <w:lang w:val="en-NZ"/>
                              </w:rPr>
                              <w:t xml:space="preserve"> &amp;</w:t>
                            </w:r>
                            <w:r w:rsidRPr="00E10EC9">
                              <w:rPr>
                                <w:rFonts w:ascii="Arial" w:hAnsi="Arial" w:cs="Arial"/>
                                <w:sz w:val="22"/>
                                <w:szCs w:val="22"/>
                                <w:lang w:val="en-NZ"/>
                              </w:rPr>
                              <w:t xml:space="preserve"> quantitative restrictions. After the two hurdles were overcome, the </w:t>
                            </w:r>
                            <w:hyperlink r:id="rId41" w:tooltip="Heads of agreement (law)" w:history="1">
                              <w:r w:rsidRPr="00E10EC9">
                                <w:rPr>
                                  <w:rFonts w:ascii="Arial" w:hAnsi="Arial" w:cs="Arial"/>
                                  <w:sz w:val="22"/>
                                  <w:szCs w:val="22"/>
                                  <w:lang w:val="en-NZ"/>
                                </w:rPr>
                                <w:t>Heads of Agreement</w:t>
                              </w:r>
                            </w:hyperlink>
                            <w:r w:rsidRPr="00E10EC9">
                              <w:rPr>
                                <w:rFonts w:ascii="Arial" w:hAnsi="Arial" w:cs="Arial"/>
                                <w:sz w:val="22"/>
                                <w:szCs w:val="22"/>
                                <w:lang w:val="en-NZ"/>
                              </w:rPr>
                              <w:t> was signed on 14 December 1982</w:t>
                            </w:r>
                            <w:r>
                              <w:rPr>
                                <w:rFonts w:ascii="Arial" w:hAnsi="Arial" w:cs="Arial"/>
                                <w:sz w:val="22"/>
                                <w:szCs w:val="22"/>
                                <w:lang w:val="en-NZ"/>
                              </w:rPr>
                              <w:t xml:space="preserve"> &amp;</w:t>
                            </w:r>
                            <w:r w:rsidRPr="00E10EC9">
                              <w:rPr>
                                <w:rFonts w:ascii="Arial" w:hAnsi="Arial" w:cs="Arial"/>
                                <w:sz w:val="22"/>
                                <w:szCs w:val="22"/>
                                <w:lang w:val="en-NZ"/>
                              </w:rPr>
                              <w:t xml:space="preserve"> came into force on 1 January of the following year.</w:t>
                            </w:r>
                          </w:p>
                          <w:p w14:paraId="3BE74FB0" w14:textId="77777777" w:rsidR="00C33038" w:rsidRPr="00E10EC9" w:rsidRDefault="00C33038" w:rsidP="00C33038">
                            <w:pPr>
                              <w:pStyle w:val="NormalWeb"/>
                              <w:spacing w:before="0" w:beforeAutospacing="0" w:after="0" w:afterAutospacing="0"/>
                              <w:rPr>
                                <w:rFonts w:ascii="Arial" w:hAnsi="Arial" w:cs="Arial"/>
                                <w:sz w:val="22"/>
                                <w:szCs w:val="22"/>
                                <w:lang w:val="en-NZ"/>
                              </w:rPr>
                            </w:pPr>
                          </w:p>
                          <w:p w14:paraId="33E8EC54" w14:textId="77777777"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One of the most important results of CER was the Protocol on the Acceleration of Free Trade in Goods, which resulted in the total elimination of tariffs or quantitative restrictions between the two countries by 1 July 1990, five years ahead of schedule.</w:t>
                            </w:r>
                          </w:p>
                          <w:p w14:paraId="09BF20BF" w14:textId="77777777"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Other parts of CER include:</w:t>
                            </w:r>
                          </w:p>
                          <w:p w14:paraId="0457E4C8" w14:textId="77777777"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 xml:space="preserve">A good that can be legally sold in one country can also be legally sold in the other. </w:t>
                            </w:r>
                          </w:p>
                          <w:p w14:paraId="3AF07245" w14:textId="77777777"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Anyone registered to practise an occupation in one country may practise in the other (with some exemptions including medical practitioners).</w:t>
                            </w:r>
                          </w:p>
                          <w:p w14:paraId="355CA1F3" w14:textId="77777777"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Service providers may provide services in either country (except in certain areas such as airway services)</w:t>
                            </w:r>
                          </w:p>
                          <w:p w14:paraId="3DBDBBCC" w14:textId="77777777" w:rsidR="00C33038" w:rsidRDefault="00C33038" w:rsidP="00C330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D7EFB" id="_x0000_s1029" type="#_x0000_t202" style="position:absolute;margin-left:-.05pt;margin-top:-641.2pt;width:459.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">
                <v:textbox style="mso-fit-shape-to-text:t">
                  <w:txbxContent>
                    <w:p w:rsidR="00C33038" w:rsidRPr="00E10EC9" w:rsidRDefault="00C33038" w:rsidP="00C33038">
                      <w:pPr>
                        <w:pStyle w:val="paralargetext"/>
                        <w:rPr>
                          <w:rFonts w:ascii="Arial" w:hAnsi="Arial" w:cs="Arial"/>
                          <w:b/>
                          <w:sz w:val="22"/>
                          <w:szCs w:val="22"/>
                          <w:lang w:val="en-NZ"/>
                        </w:rPr>
                      </w:pPr>
                      <w:r w:rsidRPr="00E10EC9">
                        <w:rPr>
                          <w:rFonts w:ascii="Arial" w:hAnsi="Arial" w:cs="Arial"/>
                          <w:b/>
                          <w:sz w:val="22"/>
                          <w:szCs w:val="22"/>
                          <w:lang w:val="en-NZ"/>
                        </w:rPr>
                        <w:t>Closer Economic Relations</w:t>
                      </w:r>
                    </w:p>
                    <w:p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Closer Economic Relations (CER) is a </w:t>
                      </w:r>
                      <w:hyperlink r:id="rId42" w:tooltip="Free trade" w:history="1">
                        <w:r w:rsidRPr="00E10EC9">
                          <w:rPr>
                            <w:rFonts w:ascii="Arial" w:hAnsi="Arial" w:cs="Arial"/>
                            <w:sz w:val="22"/>
                            <w:szCs w:val="22"/>
                            <w:lang w:val="en-NZ"/>
                          </w:rPr>
                          <w:t>free trade</w:t>
                        </w:r>
                      </w:hyperlink>
                      <w:r w:rsidRPr="00E10EC9">
                        <w:rPr>
                          <w:rFonts w:ascii="Arial" w:hAnsi="Arial" w:cs="Arial"/>
                          <w:sz w:val="22"/>
                          <w:szCs w:val="22"/>
                          <w:lang w:val="en-NZ"/>
                        </w:rPr>
                        <w:t> agreement between the governments of </w:t>
                      </w:r>
                      <w:hyperlink r:id="rId43" w:tooltip="New Zealand" w:history="1">
                        <w:r>
                          <w:rPr>
                            <w:rFonts w:ascii="Arial" w:hAnsi="Arial" w:cs="Arial"/>
                            <w:sz w:val="22"/>
                            <w:szCs w:val="22"/>
                            <w:lang w:val="en-NZ"/>
                          </w:rPr>
                          <w:t>NZ</w:t>
                        </w:r>
                      </w:hyperlink>
                      <w:r>
                        <w:rPr>
                          <w:rFonts w:ascii="Arial" w:hAnsi="Arial" w:cs="Arial"/>
                          <w:sz w:val="22"/>
                          <w:szCs w:val="22"/>
                          <w:lang w:val="en-NZ"/>
                        </w:rPr>
                        <w:t xml:space="preserve"> &amp;</w:t>
                      </w:r>
                      <w:r w:rsidRPr="00E10EC9">
                        <w:rPr>
                          <w:rFonts w:ascii="Arial" w:hAnsi="Arial" w:cs="Arial"/>
                          <w:sz w:val="22"/>
                          <w:szCs w:val="22"/>
                          <w:lang w:val="en-NZ"/>
                        </w:rPr>
                        <w:t> </w:t>
                      </w:r>
                      <w:hyperlink r:id="rId44" w:tooltip="Australia" w:history="1">
                        <w:r w:rsidRPr="00E10EC9">
                          <w:rPr>
                            <w:rFonts w:ascii="Arial" w:hAnsi="Arial" w:cs="Arial"/>
                            <w:sz w:val="22"/>
                            <w:szCs w:val="22"/>
                            <w:lang w:val="en-NZ"/>
                          </w:rPr>
                          <w:t>Australia</w:t>
                        </w:r>
                      </w:hyperlink>
                      <w:r w:rsidRPr="00E10EC9">
                        <w:rPr>
                          <w:rFonts w:ascii="Arial" w:hAnsi="Arial" w:cs="Arial"/>
                          <w:sz w:val="22"/>
                          <w:szCs w:val="22"/>
                          <w:lang w:val="en-NZ"/>
                        </w:rPr>
                        <w:t xml:space="preserve">. It is also known as the Australia </w:t>
                      </w:r>
                      <w:r>
                        <w:rPr>
                          <w:rFonts w:ascii="Arial" w:hAnsi="Arial" w:cs="Arial"/>
                          <w:sz w:val="22"/>
                          <w:szCs w:val="22"/>
                          <w:lang w:val="en-NZ"/>
                        </w:rPr>
                        <w:t>NZ</w:t>
                      </w:r>
                      <w:r w:rsidRPr="00E10EC9">
                        <w:rPr>
                          <w:rFonts w:ascii="Arial" w:hAnsi="Arial" w:cs="Arial"/>
                          <w:sz w:val="22"/>
                          <w:szCs w:val="22"/>
                          <w:lang w:val="en-NZ"/>
                        </w:rPr>
                        <w:t xml:space="preserve"> Closer Economic Relations Trade Agreement (ANZCERTA)</w:t>
                      </w:r>
                      <w:r>
                        <w:rPr>
                          <w:rFonts w:ascii="Arial" w:hAnsi="Arial" w:cs="Arial"/>
                          <w:sz w:val="22"/>
                          <w:szCs w:val="22"/>
                          <w:lang w:val="en-NZ"/>
                        </w:rPr>
                        <w:t xml:space="preserve"> &amp;</w:t>
                      </w:r>
                      <w:r w:rsidRPr="00E10EC9">
                        <w:rPr>
                          <w:rFonts w:ascii="Arial" w:hAnsi="Arial" w:cs="Arial"/>
                          <w:sz w:val="22"/>
                          <w:szCs w:val="22"/>
                          <w:lang w:val="en-NZ"/>
                        </w:rPr>
                        <w:t xml:space="preserve"> sometimes shortened to (CERTA). It came into force on 1 January 1983, but the actual treaty was not signed until 28 March 1983 by the </w:t>
                      </w:r>
                      <w:hyperlink r:id="rId45" w:tooltip="Deputy Prime Minister of Australia" w:history="1">
                        <w:r w:rsidRPr="00E10EC9">
                          <w:rPr>
                            <w:rFonts w:ascii="Arial" w:hAnsi="Arial" w:cs="Arial"/>
                            <w:sz w:val="22"/>
                            <w:szCs w:val="22"/>
                            <w:lang w:val="en-NZ"/>
                          </w:rPr>
                          <w:t>Deputy Prime Minister of Australia</w:t>
                        </w:r>
                      </w:hyperlink>
                      <w:r>
                        <w:rPr>
                          <w:rFonts w:ascii="Arial" w:hAnsi="Arial" w:cs="Arial"/>
                          <w:sz w:val="22"/>
                          <w:szCs w:val="22"/>
                          <w:lang w:val="en-NZ"/>
                        </w:rPr>
                        <w:t xml:space="preserve"> &amp;</w:t>
                      </w:r>
                      <w:r w:rsidRPr="00E10EC9">
                        <w:rPr>
                          <w:rFonts w:ascii="Arial" w:hAnsi="Arial" w:cs="Arial"/>
                          <w:sz w:val="22"/>
                          <w:szCs w:val="22"/>
                          <w:lang w:val="en-NZ"/>
                        </w:rPr>
                        <w:t> </w:t>
                      </w:r>
                      <w:hyperlink r:id="rId46" w:tooltip="Minister for Trade (Australia)" w:history="1">
                        <w:r w:rsidRPr="00E10EC9">
                          <w:rPr>
                            <w:rFonts w:ascii="Arial" w:hAnsi="Arial" w:cs="Arial"/>
                            <w:sz w:val="22"/>
                            <w:szCs w:val="22"/>
                            <w:lang w:val="en-NZ"/>
                          </w:rPr>
                          <w:t>Minister for Trade</w:t>
                        </w:r>
                      </w:hyperlink>
                      <w:r w:rsidRPr="00E10EC9">
                        <w:rPr>
                          <w:rFonts w:ascii="Arial" w:hAnsi="Arial" w:cs="Arial"/>
                          <w:sz w:val="22"/>
                          <w:szCs w:val="22"/>
                          <w:lang w:val="en-NZ"/>
                        </w:rPr>
                        <w:t>, </w:t>
                      </w:r>
                      <w:hyperlink r:id="rId47" w:tooltip="Lionel Bowen" w:history="1">
                        <w:r w:rsidRPr="00E10EC9">
                          <w:rPr>
                            <w:rFonts w:ascii="Arial" w:hAnsi="Arial" w:cs="Arial"/>
                            <w:sz w:val="22"/>
                            <w:szCs w:val="22"/>
                            <w:lang w:val="en-NZ"/>
                          </w:rPr>
                          <w:t>Lionel Bowen</w:t>
                        </w:r>
                      </w:hyperlink>
                      <w:r>
                        <w:rPr>
                          <w:rFonts w:ascii="Arial" w:hAnsi="Arial" w:cs="Arial"/>
                          <w:sz w:val="22"/>
                          <w:szCs w:val="22"/>
                          <w:lang w:val="en-NZ"/>
                        </w:rPr>
                        <w:t xml:space="preserve"> &amp;</w:t>
                      </w:r>
                      <w:r w:rsidRPr="00E10EC9">
                        <w:rPr>
                          <w:rFonts w:ascii="Arial" w:hAnsi="Arial" w:cs="Arial"/>
                          <w:sz w:val="22"/>
                          <w:szCs w:val="22"/>
                          <w:lang w:val="en-NZ"/>
                        </w:rPr>
                        <w:t xml:space="preserve"> the </w:t>
                      </w:r>
                      <w:r>
                        <w:rPr>
                          <w:rFonts w:ascii="Arial" w:hAnsi="Arial" w:cs="Arial"/>
                          <w:sz w:val="22"/>
                          <w:szCs w:val="22"/>
                          <w:lang w:val="en-NZ"/>
                        </w:rPr>
                        <w:t>NZ</w:t>
                      </w:r>
                      <w:r w:rsidRPr="00E10EC9">
                        <w:rPr>
                          <w:rFonts w:ascii="Arial" w:hAnsi="Arial" w:cs="Arial"/>
                          <w:sz w:val="22"/>
                          <w:szCs w:val="22"/>
                          <w:lang w:val="en-NZ"/>
                        </w:rPr>
                        <w:t> </w:t>
                      </w:r>
                      <w:hyperlink r:id="rId48" w:tooltip="High Commissioner" w:history="1">
                        <w:r w:rsidRPr="00E10EC9">
                          <w:rPr>
                            <w:rFonts w:ascii="Arial" w:hAnsi="Arial" w:cs="Arial"/>
                            <w:sz w:val="22"/>
                            <w:szCs w:val="22"/>
                            <w:lang w:val="en-NZ"/>
                          </w:rPr>
                          <w:t>High Commissioner</w:t>
                        </w:r>
                      </w:hyperlink>
                      <w:r w:rsidRPr="00E10EC9">
                        <w:rPr>
                          <w:rFonts w:ascii="Arial" w:hAnsi="Arial" w:cs="Arial"/>
                          <w:sz w:val="22"/>
                          <w:szCs w:val="22"/>
                          <w:lang w:val="en-NZ"/>
                        </w:rPr>
                        <w:t> to Australia, Laurie Francis in </w:t>
                      </w:r>
                      <w:hyperlink r:id="rId49" w:tooltip="Canberra" w:history="1">
                        <w:r w:rsidRPr="00E10EC9">
                          <w:rPr>
                            <w:rFonts w:ascii="Arial" w:hAnsi="Arial" w:cs="Arial"/>
                            <w:sz w:val="22"/>
                            <w:szCs w:val="22"/>
                            <w:lang w:val="en-NZ"/>
                          </w:rPr>
                          <w:t>Canberra</w:t>
                        </w:r>
                      </w:hyperlink>
                      <w:r w:rsidRPr="00E10EC9">
                        <w:rPr>
                          <w:rFonts w:ascii="Arial" w:hAnsi="Arial" w:cs="Arial"/>
                          <w:sz w:val="22"/>
                          <w:szCs w:val="22"/>
                          <w:lang w:val="en-NZ"/>
                        </w:rPr>
                        <w:t>, Australia.</w:t>
                      </w:r>
                    </w:p>
                    <w:p w:rsidR="00C33038" w:rsidRPr="00E10EC9" w:rsidRDefault="00C33038" w:rsidP="00C33038">
                      <w:pPr>
                        <w:pStyle w:val="NormalWeb"/>
                        <w:spacing w:before="0" w:beforeAutospacing="0" w:after="0" w:afterAutospacing="0"/>
                        <w:rPr>
                          <w:rFonts w:ascii="Arial" w:hAnsi="Arial" w:cs="Arial"/>
                          <w:sz w:val="22"/>
                          <w:szCs w:val="22"/>
                          <w:lang w:val="en-NZ"/>
                        </w:rPr>
                      </w:pPr>
                    </w:p>
                    <w:p w:rsidR="00C33038"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CER built on the earlier </w:t>
                      </w:r>
                      <w:r>
                        <w:rPr>
                          <w:rFonts w:ascii="Arial" w:hAnsi="Arial" w:cs="Arial"/>
                          <w:sz w:val="22"/>
                          <w:szCs w:val="22"/>
                          <w:lang w:val="en-NZ"/>
                        </w:rPr>
                        <w:t>NZ</w:t>
                      </w:r>
                      <w:r w:rsidRPr="00E10EC9">
                        <w:rPr>
                          <w:rFonts w:ascii="Arial" w:hAnsi="Arial" w:cs="Arial"/>
                          <w:sz w:val="22"/>
                          <w:szCs w:val="22"/>
                          <w:lang w:val="en-NZ"/>
                        </w:rPr>
                        <w:t xml:space="preserve"> Australia Free Trade Agreement (NAFTA), which was signed on 31 August 1965</w:t>
                      </w:r>
                      <w:r>
                        <w:rPr>
                          <w:rFonts w:ascii="Arial" w:hAnsi="Arial" w:cs="Arial"/>
                          <w:sz w:val="22"/>
                          <w:szCs w:val="22"/>
                          <w:lang w:val="en-NZ"/>
                        </w:rPr>
                        <w:t xml:space="preserve"> &amp;</w:t>
                      </w:r>
                      <w:r w:rsidRPr="00E10EC9">
                        <w:rPr>
                          <w:rFonts w:ascii="Arial" w:hAnsi="Arial" w:cs="Arial"/>
                          <w:sz w:val="22"/>
                          <w:szCs w:val="22"/>
                          <w:lang w:val="en-NZ"/>
                        </w:rPr>
                        <w:t xml:space="preserve"> came into force on 1 January 1966. NAFTA had removed four-fifths of the </w:t>
                      </w:r>
                      <w:hyperlink r:id="rId50" w:tooltip="Tariff" w:history="1">
                        <w:r w:rsidRPr="00E10EC9">
                          <w:rPr>
                            <w:rFonts w:ascii="Arial" w:hAnsi="Arial" w:cs="Arial"/>
                            <w:sz w:val="22"/>
                            <w:szCs w:val="22"/>
                            <w:lang w:val="en-NZ"/>
                          </w:rPr>
                          <w:t>tariffs</w:t>
                        </w:r>
                      </w:hyperlink>
                      <w:r w:rsidRPr="00E10EC9">
                        <w:rPr>
                          <w:rFonts w:ascii="Arial" w:hAnsi="Arial" w:cs="Arial"/>
                          <w:sz w:val="22"/>
                          <w:szCs w:val="22"/>
                          <w:lang w:val="en-NZ"/>
                        </w:rPr>
                        <w:t> between the two countries</w:t>
                      </w:r>
                      <w:r>
                        <w:rPr>
                          <w:rFonts w:ascii="Arial" w:hAnsi="Arial" w:cs="Arial"/>
                          <w:sz w:val="22"/>
                          <w:szCs w:val="22"/>
                          <w:lang w:val="en-NZ"/>
                        </w:rPr>
                        <w:t xml:space="preserve"> &amp;</w:t>
                      </w:r>
                      <w:r w:rsidRPr="00E10EC9">
                        <w:rPr>
                          <w:rFonts w:ascii="Arial" w:hAnsi="Arial" w:cs="Arial"/>
                          <w:sz w:val="22"/>
                          <w:szCs w:val="22"/>
                          <w:lang w:val="en-NZ"/>
                        </w:rPr>
                        <w:t xml:space="preserve"> quantitative restrictions on trade across the </w:t>
                      </w:r>
                      <w:hyperlink r:id="rId51" w:tooltip="Tasman Sea" w:history="1">
                        <w:r w:rsidRPr="00E10EC9">
                          <w:rPr>
                            <w:rFonts w:ascii="Arial" w:hAnsi="Arial" w:cs="Arial"/>
                            <w:sz w:val="22"/>
                            <w:szCs w:val="22"/>
                            <w:lang w:val="en-NZ"/>
                          </w:rPr>
                          <w:t>Tasman Sea</w:t>
                        </w:r>
                      </w:hyperlink>
                      <w:r w:rsidRPr="00E10EC9">
                        <w:rPr>
                          <w:rFonts w:ascii="Arial" w:hAnsi="Arial" w:cs="Arial"/>
                          <w:sz w:val="22"/>
                          <w:szCs w:val="22"/>
                          <w:lang w:val="en-NZ"/>
                        </w:rPr>
                        <w:t>.  However, it came to be seen as too complex</w:t>
                      </w:r>
                      <w:r>
                        <w:rPr>
                          <w:rFonts w:ascii="Arial" w:hAnsi="Arial" w:cs="Arial"/>
                          <w:sz w:val="22"/>
                          <w:szCs w:val="22"/>
                          <w:lang w:val="en-NZ"/>
                        </w:rPr>
                        <w:t xml:space="preserve"> &amp;</w:t>
                      </w:r>
                      <w:r w:rsidRPr="00E10EC9">
                        <w:rPr>
                          <w:rFonts w:ascii="Arial" w:hAnsi="Arial" w:cs="Arial"/>
                          <w:sz w:val="22"/>
                          <w:szCs w:val="22"/>
                          <w:lang w:val="en-NZ"/>
                        </w:rPr>
                        <w:t xml:space="preserve"> bureaucratic,</w:t>
                      </w:r>
                      <w:r>
                        <w:rPr>
                          <w:rFonts w:ascii="Arial" w:hAnsi="Arial" w:cs="Arial"/>
                          <w:sz w:val="22"/>
                          <w:szCs w:val="22"/>
                          <w:lang w:val="en-NZ"/>
                        </w:rPr>
                        <w:t xml:space="preserve"> &amp;</w:t>
                      </w:r>
                      <w:r w:rsidRPr="00E10EC9">
                        <w:rPr>
                          <w:rFonts w:ascii="Arial" w:hAnsi="Arial" w:cs="Arial"/>
                          <w:sz w:val="22"/>
                          <w:szCs w:val="22"/>
                          <w:lang w:val="en-NZ"/>
                        </w:rPr>
                        <w:t xml:space="preserve"> in March 1980, a joint Prime Ministerial communiqué was released that called for "closer economic relations".  The two major sticking points in the negotiations were </w:t>
                      </w:r>
                      <w:r>
                        <w:rPr>
                          <w:rFonts w:ascii="Arial" w:hAnsi="Arial" w:cs="Arial"/>
                          <w:sz w:val="22"/>
                          <w:szCs w:val="22"/>
                          <w:lang w:val="en-NZ"/>
                        </w:rPr>
                        <w:t>NZ</w:t>
                      </w:r>
                      <w:r w:rsidRPr="00E10EC9">
                        <w:rPr>
                          <w:rFonts w:ascii="Arial" w:hAnsi="Arial" w:cs="Arial"/>
                          <w:sz w:val="22"/>
                          <w:szCs w:val="22"/>
                          <w:lang w:val="en-NZ"/>
                        </w:rPr>
                        <w:t>'s wish for better access for its </w:t>
                      </w:r>
                      <w:hyperlink r:id="rId52" w:tooltip="Dairy product" w:history="1">
                        <w:r w:rsidRPr="00E10EC9">
                          <w:rPr>
                            <w:rFonts w:ascii="Arial" w:hAnsi="Arial" w:cs="Arial"/>
                            <w:sz w:val="22"/>
                            <w:szCs w:val="22"/>
                            <w:lang w:val="en-NZ"/>
                          </w:rPr>
                          <w:t>dairy products</w:t>
                        </w:r>
                      </w:hyperlink>
                      <w:r w:rsidRPr="00E10EC9">
                        <w:rPr>
                          <w:rFonts w:ascii="Arial" w:hAnsi="Arial" w:cs="Arial"/>
                          <w:sz w:val="22"/>
                          <w:szCs w:val="22"/>
                          <w:lang w:val="en-NZ"/>
                        </w:rPr>
                        <w:t> in Australia</w:t>
                      </w:r>
                      <w:r>
                        <w:rPr>
                          <w:rFonts w:ascii="Arial" w:hAnsi="Arial" w:cs="Arial"/>
                          <w:sz w:val="22"/>
                          <w:szCs w:val="22"/>
                          <w:lang w:val="en-NZ"/>
                        </w:rPr>
                        <w:t xml:space="preserve"> &amp;</w:t>
                      </w:r>
                      <w:r w:rsidRPr="00E10EC9">
                        <w:rPr>
                          <w:rFonts w:ascii="Arial" w:hAnsi="Arial" w:cs="Arial"/>
                          <w:sz w:val="22"/>
                          <w:szCs w:val="22"/>
                          <w:lang w:val="en-NZ"/>
                        </w:rPr>
                        <w:t xml:space="preserve"> Australia's wish for </w:t>
                      </w:r>
                      <w:r>
                        <w:rPr>
                          <w:rFonts w:ascii="Arial" w:hAnsi="Arial" w:cs="Arial"/>
                          <w:sz w:val="22"/>
                          <w:szCs w:val="22"/>
                          <w:lang w:val="en-NZ"/>
                        </w:rPr>
                        <w:t>NZ</w:t>
                      </w:r>
                      <w:r w:rsidRPr="00E10EC9">
                        <w:rPr>
                          <w:rFonts w:ascii="Arial" w:hAnsi="Arial" w:cs="Arial"/>
                          <w:sz w:val="22"/>
                          <w:szCs w:val="22"/>
                          <w:lang w:val="en-NZ"/>
                        </w:rPr>
                        <w:t xml:space="preserve"> to remove export incentives</w:t>
                      </w:r>
                      <w:r>
                        <w:rPr>
                          <w:rFonts w:ascii="Arial" w:hAnsi="Arial" w:cs="Arial"/>
                          <w:sz w:val="22"/>
                          <w:szCs w:val="22"/>
                          <w:lang w:val="en-NZ"/>
                        </w:rPr>
                        <w:t xml:space="preserve"> &amp;</w:t>
                      </w:r>
                      <w:r w:rsidRPr="00E10EC9">
                        <w:rPr>
                          <w:rFonts w:ascii="Arial" w:hAnsi="Arial" w:cs="Arial"/>
                          <w:sz w:val="22"/>
                          <w:szCs w:val="22"/>
                          <w:lang w:val="en-NZ"/>
                        </w:rPr>
                        <w:t xml:space="preserve"> quantitative restrictions. After the two hurdles were overcome, the </w:t>
                      </w:r>
                      <w:hyperlink r:id="rId53" w:tooltip="Heads of agreement (law)" w:history="1">
                        <w:r w:rsidRPr="00E10EC9">
                          <w:rPr>
                            <w:rFonts w:ascii="Arial" w:hAnsi="Arial" w:cs="Arial"/>
                            <w:sz w:val="22"/>
                            <w:szCs w:val="22"/>
                            <w:lang w:val="en-NZ"/>
                          </w:rPr>
                          <w:t>Heads of Agreement</w:t>
                        </w:r>
                      </w:hyperlink>
                      <w:r w:rsidRPr="00E10EC9">
                        <w:rPr>
                          <w:rFonts w:ascii="Arial" w:hAnsi="Arial" w:cs="Arial"/>
                          <w:sz w:val="22"/>
                          <w:szCs w:val="22"/>
                          <w:lang w:val="en-NZ"/>
                        </w:rPr>
                        <w:t> was signed on 14 December 1982</w:t>
                      </w:r>
                      <w:r>
                        <w:rPr>
                          <w:rFonts w:ascii="Arial" w:hAnsi="Arial" w:cs="Arial"/>
                          <w:sz w:val="22"/>
                          <w:szCs w:val="22"/>
                          <w:lang w:val="en-NZ"/>
                        </w:rPr>
                        <w:t xml:space="preserve"> &amp;</w:t>
                      </w:r>
                      <w:r w:rsidRPr="00E10EC9">
                        <w:rPr>
                          <w:rFonts w:ascii="Arial" w:hAnsi="Arial" w:cs="Arial"/>
                          <w:sz w:val="22"/>
                          <w:szCs w:val="22"/>
                          <w:lang w:val="en-NZ"/>
                        </w:rPr>
                        <w:t xml:space="preserve"> came into force on 1 January of the following year.</w:t>
                      </w:r>
                    </w:p>
                    <w:p w:rsidR="00C33038" w:rsidRPr="00E10EC9" w:rsidRDefault="00C33038" w:rsidP="00C33038">
                      <w:pPr>
                        <w:pStyle w:val="NormalWeb"/>
                        <w:spacing w:before="0" w:beforeAutospacing="0" w:after="0" w:afterAutospacing="0"/>
                        <w:rPr>
                          <w:rFonts w:ascii="Arial" w:hAnsi="Arial" w:cs="Arial"/>
                          <w:sz w:val="22"/>
                          <w:szCs w:val="22"/>
                          <w:lang w:val="en-NZ"/>
                        </w:rPr>
                      </w:pPr>
                    </w:p>
                    <w:p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One of the most important results of CER was the Protocol on the Acceleration of Free Trade in Goods, which resulted in the total elimination of tariffs or quantitative restrictions between the two countries by 1 July 1990, five years ahead of schedule.</w:t>
                      </w:r>
                    </w:p>
                    <w:p w:rsidR="00C33038" w:rsidRPr="00E10EC9" w:rsidRDefault="00C33038" w:rsidP="00C33038">
                      <w:pPr>
                        <w:pStyle w:val="NormalWeb"/>
                        <w:spacing w:before="0" w:beforeAutospacing="0" w:after="0" w:afterAutospacing="0"/>
                        <w:rPr>
                          <w:rFonts w:ascii="Arial" w:hAnsi="Arial" w:cs="Arial"/>
                          <w:sz w:val="22"/>
                          <w:szCs w:val="22"/>
                          <w:lang w:val="en-NZ"/>
                        </w:rPr>
                      </w:pPr>
                      <w:r w:rsidRPr="00E10EC9">
                        <w:rPr>
                          <w:rFonts w:ascii="Arial" w:hAnsi="Arial" w:cs="Arial"/>
                          <w:sz w:val="22"/>
                          <w:szCs w:val="22"/>
                          <w:lang w:val="en-NZ"/>
                        </w:rPr>
                        <w:t>Other parts of CER include:</w:t>
                      </w:r>
                    </w:p>
                    <w:p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 xml:space="preserve">A good that can be legally sold in one country can also be legally sold in the other. </w:t>
                      </w:r>
                    </w:p>
                    <w:p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Anyone registered to practise an occupation in one country may practise in the other (with some exemptions including medical practitioners).</w:t>
                      </w:r>
                    </w:p>
                    <w:p w:rsidR="00C33038" w:rsidRPr="00E10EC9" w:rsidRDefault="00C33038" w:rsidP="00C33038">
                      <w:pPr>
                        <w:pStyle w:val="NormalWeb"/>
                        <w:numPr>
                          <w:ilvl w:val="0"/>
                          <w:numId w:val="6"/>
                        </w:numPr>
                        <w:spacing w:before="0" w:beforeAutospacing="0" w:after="0" w:afterAutospacing="0"/>
                        <w:rPr>
                          <w:rFonts w:ascii="Arial" w:hAnsi="Arial" w:cs="Arial"/>
                          <w:sz w:val="22"/>
                          <w:szCs w:val="22"/>
                          <w:lang w:val="en-NZ"/>
                        </w:rPr>
                      </w:pPr>
                      <w:r w:rsidRPr="00E10EC9">
                        <w:rPr>
                          <w:rFonts w:ascii="Arial" w:hAnsi="Arial" w:cs="Arial"/>
                          <w:sz w:val="22"/>
                          <w:szCs w:val="22"/>
                          <w:lang w:val="en-NZ"/>
                        </w:rPr>
                        <w:t>Service providers may provide services in either country (except in certain areas such as airway services)</w:t>
                      </w:r>
                    </w:p>
                    <w:p w:rsidR="00C33038" w:rsidRDefault="00C33038" w:rsidP="00C33038"/>
                  </w:txbxContent>
                </v:textbox>
                <w10:wrap type="square" anchorx="margin"/>
              </v:shape>
            </w:pict>
          </mc:Fallback>
        </mc:AlternateContent>
      </w:r>
    </w:p>
    <w:p w14:paraId="6BB69347" w14:textId="77777777" w:rsidR="00C33038" w:rsidRPr="001A0241" w:rsidRDefault="00C33038" w:rsidP="00C33038">
      <w:pPr>
        <w:pStyle w:val="paralargetext"/>
        <w:spacing w:before="0" w:beforeAutospacing="0"/>
        <w:rPr>
          <w:rFonts w:ascii="Arial" w:hAnsi="Arial"/>
          <w:i/>
          <w:sz w:val="22"/>
          <w:szCs w:val="20"/>
          <w:lang w:val="en-NZ" w:eastAsia="en-NZ"/>
        </w:rPr>
      </w:pPr>
      <w:r w:rsidRPr="00BB531A">
        <w:rPr>
          <w:rFonts w:ascii="Arial" w:hAnsi="Arial"/>
          <w:b/>
          <w:i/>
          <w:sz w:val="22"/>
          <w:szCs w:val="20"/>
          <w:lang w:val="en-NZ" w:eastAsia="en-NZ"/>
        </w:rPr>
        <w:t>Exercise:</w:t>
      </w:r>
      <w:r>
        <w:rPr>
          <w:b/>
          <w:i/>
          <w:lang w:val="en-NZ"/>
        </w:rPr>
        <w:t xml:space="preserve">  </w:t>
      </w:r>
      <w:r w:rsidRPr="001A0241">
        <w:rPr>
          <w:rFonts w:ascii="Arial" w:hAnsi="Arial"/>
          <w:i/>
          <w:sz w:val="22"/>
          <w:szCs w:val="20"/>
          <w:lang w:val="en-NZ" w:eastAsia="en-NZ"/>
        </w:rPr>
        <w:t>List the advantages</w:t>
      </w:r>
      <w:r>
        <w:rPr>
          <w:rFonts w:ascii="Arial" w:hAnsi="Arial"/>
          <w:i/>
          <w:sz w:val="22"/>
          <w:szCs w:val="20"/>
          <w:lang w:val="en-NZ" w:eastAsia="en-NZ"/>
        </w:rPr>
        <w:t xml:space="preserve"> &amp;</w:t>
      </w:r>
      <w:r w:rsidRPr="001A0241">
        <w:rPr>
          <w:rFonts w:ascii="Arial" w:hAnsi="Arial"/>
          <w:i/>
          <w:sz w:val="22"/>
          <w:szCs w:val="20"/>
          <w:lang w:val="en-NZ" w:eastAsia="en-NZ"/>
        </w:rPr>
        <w:t xml:space="preserve"> disadvantages of CER to </w:t>
      </w:r>
      <w:r>
        <w:rPr>
          <w:rFonts w:ascii="Arial" w:hAnsi="Arial"/>
          <w:i/>
          <w:sz w:val="22"/>
          <w:szCs w:val="20"/>
          <w:lang w:val="en-NZ" w:eastAsia="en-NZ"/>
        </w:rPr>
        <w:t>NZ</w:t>
      </w:r>
      <w:r w:rsidRPr="001A0241">
        <w:rPr>
          <w:rFonts w:ascii="Arial" w:hAnsi="Arial"/>
          <w:i/>
          <w:sz w:val="22"/>
          <w:szCs w:val="20"/>
          <w:lang w:val="en-NZ" w:eastAsia="en-NZ"/>
        </w:rPr>
        <w:t xml:space="preserve"> growers.</w:t>
      </w:r>
    </w:p>
    <w:p w14:paraId="563D06F3" w14:textId="77777777" w:rsidR="00C33038" w:rsidRPr="004D222C" w:rsidRDefault="00C33038" w:rsidP="00C33038">
      <w:pPr>
        <w:rPr>
          <w:i/>
          <w:lang w:val="en-NZ"/>
        </w:rPr>
      </w:pPr>
      <w:r w:rsidRPr="004D222C">
        <w:rPr>
          <w:i/>
          <w:lang w:val="en-NZ"/>
        </w:rPr>
        <w:t>Advantages _________________________________________________________</w:t>
      </w:r>
    </w:p>
    <w:p w14:paraId="7E40715D" w14:textId="77777777" w:rsidR="00C33038" w:rsidRPr="004D222C" w:rsidRDefault="00C33038" w:rsidP="00C33038">
      <w:pPr>
        <w:ind w:left="360"/>
        <w:rPr>
          <w:i/>
          <w:lang w:val="en-NZ"/>
        </w:rPr>
      </w:pPr>
    </w:p>
    <w:p w14:paraId="0949FBDE"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76502985" w14:textId="77777777" w:rsidR="00C33038" w:rsidRPr="0004447C" w:rsidRDefault="00C33038" w:rsidP="00C33038">
      <w:pPr>
        <w:spacing w:line="276" w:lineRule="auto"/>
        <w:rPr>
          <w:i/>
          <w:sz w:val="24"/>
          <w:lang w:val="en-NZ"/>
        </w:rPr>
      </w:pPr>
    </w:p>
    <w:p w14:paraId="7C55C428"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15321A7" w14:textId="77777777" w:rsidR="00C33038" w:rsidRPr="0004447C" w:rsidRDefault="00C33038" w:rsidP="00C33038">
      <w:pPr>
        <w:spacing w:line="276" w:lineRule="auto"/>
        <w:rPr>
          <w:i/>
          <w:sz w:val="24"/>
          <w:lang w:val="en-NZ"/>
        </w:rPr>
      </w:pPr>
    </w:p>
    <w:p w14:paraId="6D3EC587"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1C2CBF49" w14:textId="77777777" w:rsidR="00C33038" w:rsidRPr="0004447C" w:rsidRDefault="00C33038" w:rsidP="00C33038">
      <w:pPr>
        <w:spacing w:line="276" w:lineRule="auto"/>
        <w:rPr>
          <w:i/>
          <w:sz w:val="24"/>
          <w:lang w:val="en-NZ"/>
        </w:rPr>
      </w:pPr>
    </w:p>
    <w:p w14:paraId="7BB32078" w14:textId="77777777" w:rsidR="00C33038" w:rsidRPr="004D222C" w:rsidRDefault="00C33038" w:rsidP="00C33038">
      <w:pPr>
        <w:rPr>
          <w:i/>
          <w:lang w:val="en-NZ"/>
        </w:rPr>
      </w:pPr>
      <w:r w:rsidRPr="004D222C">
        <w:rPr>
          <w:i/>
          <w:lang w:val="en-NZ"/>
        </w:rPr>
        <w:t>Disadvantages _______________________________________________________</w:t>
      </w:r>
    </w:p>
    <w:p w14:paraId="21F18A57" w14:textId="77777777" w:rsidR="00C33038" w:rsidRPr="004D222C" w:rsidRDefault="00C33038" w:rsidP="00C33038">
      <w:pPr>
        <w:ind w:left="360"/>
        <w:rPr>
          <w:i/>
          <w:lang w:val="en-NZ"/>
        </w:rPr>
      </w:pPr>
    </w:p>
    <w:p w14:paraId="4A54F110"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37B0DB43" w14:textId="77777777" w:rsidR="00C33038" w:rsidRPr="0004447C" w:rsidRDefault="00C33038" w:rsidP="00C33038">
      <w:pPr>
        <w:spacing w:line="276" w:lineRule="auto"/>
        <w:rPr>
          <w:i/>
          <w:sz w:val="24"/>
          <w:lang w:val="en-NZ"/>
        </w:rPr>
      </w:pPr>
    </w:p>
    <w:p w14:paraId="16D87B20"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09F82FAE" w14:textId="77777777" w:rsidR="00C33038" w:rsidRPr="0004447C" w:rsidRDefault="00C33038" w:rsidP="00C33038">
      <w:pPr>
        <w:spacing w:line="276" w:lineRule="auto"/>
        <w:rPr>
          <w:i/>
          <w:sz w:val="24"/>
          <w:lang w:val="en-NZ"/>
        </w:rPr>
      </w:pPr>
    </w:p>
    <w:p w14:paraId="1149CA68" w14:textId="77777777" w:rsidR="00C33038" w:rsidRPr="0004447C" w:rsidRDefault="00C33038" w:rsidP="00C33038">
      <w:pPr>
        <w:spacing w:line="276" w:lineRule="auto"/>
        <w:rPr>
          <w:i/>
          <w:sz w:val="24"/>
          <w:lang w:val="en-NZ"/>
        </w:rPr>
      </w:pPr>
      <w:r w:rsidRPr="0004447C">
        <w:rPr>
          <w:i/>
          <w:sz w:val="24"/>
          <w:lang w:val="en-NZ"/>
        </w:rPr>
        <w:t>___________________________________________________________________</w:t>
      </w:r>
    </w:p>
    <w:p w14:paraId="56E6A0FE" w14:textId="77777777" w:rsidR="001B7B26" w:rsidRDefault="001B7B26"/>
    <w:sectPr w:rsidR="001B7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Identity-H">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2295"/>
    <w:multiLevelType w:val="hybridMultilevel"/>
    <w:tmpl w:val="15B2AF74"/>
    <w:lvl w:ilvl="0" w:tplc="14090015">
      <w:start w:val="1"/>
      <w:numFmt w:val="upperLetter"/>
      <w:lvlText w:val="%1."/>
      <w:lvlJc w:val="left"/>
      <w:pPr>
        <w:tabs>
          <w:tab w:val="num" w:pos="360"/>
        </w:tabs>
        <w:ind w:left="360" w:hanging="360"/>
      </w:pPr>
      <w:rPr>
        <w:rFonts w:hint="default"/>
      </w:rPr>
    </w:lvl>
    <w:lvl w:ilvl="1" w:tplc="9138BE94">
      <w:start w:val="2"/>
      <w:numFmt w:val="lowerLetter"/>
      <w:lvlText w:val="%2."/>
      <w:lvlJc w:val="left"/>
      <w:pPr>
        <w:tabs>
          <w:tab w:val="num" w:pos="1080"/>
        </w:tabs>
        <w:ind w:left="1080" w:hanging="360"/>
      </w:pPr>
      <w:rPr>
        <w:rFonts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 w15:restartNumberingAfterBreak="0">
    <w:nsid w:val="481D563B"/>
    <w:multiLevelType w:val="hybridMultilevel"/>
    <w:tmpl w:val="D9809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622368"/>
    <w:multiLevelType w:val="hybridMultilevel"/>
    <w:tmpl w:val="B9267F1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717960"/>
    <w:multiLevelType w:val="hybridMultilevel"/>
    <w:tmpl w:val="A672F476"/>
    <w:lvl w:ilvl="0" w:tplc="EF08A6F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2F1742E"/>
    <w:multiLevelType w:val="hybridMultilevel"/>
    <w:tmpl w:val="A7FCE09A"/>
    <w:lvl w:ilvl="0" w:tplc="1409000F">
      <w:start w:val="1"/>
      <w:numFmt w:val="decimal"/>
      <w:lvlText w:val="%1."/>
      <w:lvlJc w:val="left"/>
      <w:pPr>
        <w:tabs>
          <w:tab w:val="num" w:pos="360"/>
        </w:tabs>
        <w:ind w:left="360" w:hanging="360"/>
      </w:pPr>
      <w:rPr>
        <w:rFonts w:hint="default"/>
      </w:rPr>
    </w:lvl>
    <w:lvl w:ilvl="1" w:tplc="14090019">
      <w:start w:val="1"/>
      <w:numFmt w:val="lowerLetter"/>
      <w:lvlText w:val="%2."/>
      <w:lvlJc w:val="left"/>
      <w:pPr>
        <w:tabs>
          <w:tab w:val="num" w:pos="1080"/>
        </w:tabs>
        <w:ind w:left="1080" w:hanging="360"/>
      </w:pPr>
    </w:lvl>
    <w:lvl w:ilvl="2" w:tplc="304E7764">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5" w15:restartNumberingAfterBreak="0">
    <w:nsid w:val="653C0949"/>
    <w:multiLevelType w:val="hybridMultilevel"/>
    <w:tmpl w:val="EB0CE938"/>
    <w:lvl w:ilvl="0" w:tplc="14090015">
      <w:start w:val="1"/>
      <w:numFmt w:val="upperLetter"/>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num w:numId="1" w16cid:durableId="615138507">
    <w:abstractNumId w:val="4"/>
  </w:num>
  <w:num w:numId="2" w16cid:durableId="1002388653">
    <w:abstractNumId w:val="0"/>
  </w:num>
  <w:num w:numId="3" w16cid:durableId="978535377">
    <w:abstractNumId w:val="2"/>
  </w:num>
  <w:num w:numId="4" w16cid:durableId="1240604380">
    <w:abstractNumId w:val="5"/>
  </w:num>
  <w:num w:numId="5" w16cid:durableId="169684079">
    <w:abstractNumId w:val="3"/>
  </w:num>
  <w:num w:numId="6" w16cid:durableId="179702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38"/>
    <w:rsid w:val="001B7B26"/>
    <w:rsid w:val="00384CC0"/>
    <w:rsid w:val="00C330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4F12"/>
  <w15:chartTrackingRefBased/>
  <w15:docId w15:val="{F62D899F-08E0-4372-A4D9-95868121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38"/>
    <w:pPr>
      <w:spacing w:after="0" w:line="240" w:lineRule="auto"/>
    </w:pPr>
    <w:rPr>
      <w:rFonts w:ascii="Arial" w:eastAsia="Times New Roman" w:hAnsi="Arial" w:cs="Times New Roman"/>
      <w:szCs w:val="20"/>
      <w:lang w:val="en-GB" w:eastAsia="en-NZ"/>
    </w:rPr>
  </w:style>
  <w:style w:type="paragraph" w:styleId="Heading1">
    <w:name w:val="heading 1"/>
    <w:basedOn w:val="Normal"/>
    <w:next w:val="Normal"/>
    <w:link w:val="Heading1Char"/>
    <w:qFormat/>
    <w:rsid w:val="00C33038"/>
    <w:pPr>
      <w:keepNext/>
      <w:jc w:val="center"/>
      <w:outlineLvl w:val="0"/>
    </w:pPr>
    <w:rPr>
      <w:b/>
      <w:sz w:val="32"/>
      <w:lang w:val="en-US"/>
    </w:rPr>
  </w:style>
  <w:style w:type="paragraph" w:styleId="Heading2">
    <w:name w:val="heading 2"/>
    <w:basedOn w:val="Normal"/>
    <w:next w:val="Normal"/>
    <w:link w:val="Heading2Char"/>
    <w:qFormat/>
    <w:rsid w:val="00C33038"/>
    <w:pPr>
      <w:keepNext/>
      <w:jc w:val="center"/>
      <w:outlineLvl w:val="1"/>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038"/>
    <w:rPr>
      <w:rFonts w:ascii="Arial" w:eastAsia="Times New Roman" w:hAnsi="Arial" w:cs="Times New Roman"/>
      <w:b/>
      <w:sz w:val="32"/>
      <w:szCs w:val="20"/>
      <w:lang w:val="en-US" w:eastAsia="en-NZ"/>
    </w:rPr>
  </w:style>
  <w:style w:type="character" w:customStyle="1" w:styleId="Heading2Char">
    <w:name w:val="Heading 2 Char"/>
    <w:basedOn w:val="DefaultParagraphFont"/>
    <w:link w:val="Heading2"/>
    <w:rsid w:val="00C33038"/>
    <w:rPr>
      <w:rFonts w:ascii="Arial" w:eastAsia="Times New Roman" w:hAnsi="Arial" w:cs="Times New Roman"/>
      <w:b/>
      <w:sz w:val="18"/>
      <w:szCs w:val="20"/>
      <w:lang w:val="en-US" w:eastAsia="en-NZ"/>
    </w:rPr>
  </w:style>
  <w:style w:type="table" w:styleId="TableGrid">
    <w:name w:val="Table Grid"/>
    <w:basedOn w:val="TableNormal"/>
    <w:rsid w:val="00C330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33038"/>
    <w:rPr>
      <w:color w:val="0000FF"/>
      <w:u w:val="single"/>
    </w:rPr>
  </w:style>
  <w:style w:type="paragraph" w:styleId="NormalWeb">
    <w:name w:val="Normal (Web)"/>
    <w:basedOn w:val="Normal"/>
    <w:uiPriority w:val="99"/>
    <w:rsid w:val="00C33038"/>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C33038"/>
    <w:pPr>
      <w:ind w:left="720"/>
      <w:contextualSpacing/>
    </w:pPr>
  </w:style>
  <w:style w:type="character" w:customStyle="1" w:styleId="kword">
    <w:name w:val="k_word"/>
    <w:basedOn w:val="DefaultParagraphFont"/>
    <w:rsid w:val="00C33038"/>
  </w:style>
  <w:style w:type="paragraph" w:customStyle="1" w:styleId="paralargetext">
    <w:name w:val="paralargetext"/>
    <w:basedOn w:val="Normal"/>
    <w:rsid w:val="00C33038"/>
    <w:pPr>
      <w:spacing w:before="100" w:beforeAutospacing="1" w:after="100" w:afterAutospacing="1"/>
    </w:pPr>
    <w:rPr>
      <w:rFonts w:ascii="Times New Roman" w:hAnsi="Times New Roman"/>
      <w:sz w:val="24"/>
      <w:szCs w:val="24"/>
      <w:lang w:val="en-US" w:eastAsia="en-US"/>
    </w:rPr>
  </w:style>
  <w:style w:type="paragraph" w:customStyle="1" w:styleId="element">
    <w:name w:val="element"/>
    <w:basedOn w:val="Normal"/>
    <w:rsid w:val="00C33038"/>
    <w:pPr>
      <w:spacing w:before="100" w:beforeAutospacing="1" w:after="100" w:afterAutospacing="1"/>
    </w:pPr>
    <w:rPr>
      <w:rFonts w:ascii="Times New Roman" w:hAnsi="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ruguay_Round" TargetMode="External"/><Relationship Id="rId18" Type="http://schemas.openxmlformats.org/officeDocument/2006/relationships/hyperlink" Target="https://en.wikipedia.org/wiki/Developed_countries" TargetMode="External"/><Relationship Id="rId26" Type="http://schemas.openxmlformats.org/officeDocument/2006/relationships/hyperlink" Target="https://en.wikipedia.org/wiki/World_Trade_Organization" TargetMode="External"/><Relationship Id="rId39" Type="http://schemas.openxmlformats.org/officeDocument/2006/relationships/hyperlink" Target="https://en.wikipedia.org/wiki/Tasman_Sea" TargetMode="External"/><Relationship Id="rId21" Type="http://schemas.openxmlformats.org/officeDocument/2006/relationships/hyperlink" Target="https://en.wikipedia.org/wiki/Developing_countries" TargetMode="External"/><Relationship Id="rId34" Type="http://schemas.openxmlformats.org/officeDocument/2006/relationships/hyperlink" Target="https://en.wikipedia.org/wiki/Minister_for_Trade_(Australia)" TargetMode="External"/><Relationship Id="rId42" Type="http://schemas.openxmlformats.org/officeDocument/2006/relationships/hyperlink" Target="https://en.wikipedia.org/wiki/Free_trade" TargetMode="External"/><Relationship Id="rId47" Type="http://schemas.openxmlformats.org/officeDocument/2006/relationships/hyperlink" Target="https://en.wikipedia.org/wiki/Lionel_Bowen" TargetMode="External"/><Relationship Id="rId50" Type="http://schemas.openxmlformats.org/officeDocument/2006/relationships/hyperlink" Target="https://en.wikipedia.org/wiki/Tariff"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Farm_subsidies" TargetMode="External"/><Relationship Id="rId29" Type="http://schemas.openxmlformats.org/officeDocument/2006/relationships/hyperlink" Target="https://en.wikipedia.org/wiki/Bali_Package" TargetMode="External"/><Relationship Id="rId11" Type="http://schemas.openxmlformats.org/officeDocument/2006/relationships/hyperlink" Target="http://en.wikipedia.org/wiki/General_Agreement_on_Tariffs_and_Trade" TargetMode="External"/><Relationship Id="rId24" Type="http://schemas.openxmlformats.org/officeDocument/2006/relationships/hyperlink" Target="https://en.wikipedia.org/wiki/Roberto_Azev%C3%AAdo" TargetMode="External"/><Relationship Id="rId32" Type="http://schemas.openxmlformats.org/officeDocument/2006/relationships/hyperlink" Target="https://en.wikipedia.org/wiki/Australia" TargetMode="External"/><Relationship Id="rId37" Type="http://schemas.openxmlformats.org/officeDocument/2006/relationships/hyperlink" Target="https://en.wikipedia.org/wiki/Canberra" TargetMode="External"/><Relationship Id="rId40" Type="http://schemas.openxmlformats.org/officeDocument/2006/relationships/hyperlink" Target="https://en.wikipedia.org/wiki/Dairy_product" TargetMode="External"/><Relationship Id="rId45" Type="http://schemas.openxmlformats.org/officeDocument/2006/relationships/hyperlink" Target="https://en.wikipedia.org/wiki/Deputy_Prime_Minister_of_Australia" TargetMode="External"/><Relationship Id="rId53" Type="http://schemas.openxmlformats.org/officeDocument/2006/relationships/hyperlink" Target="https://en.wikipedia.org/wiki/Heads_of_agreement_(law)" TargetMode="External"/><Relationship Id="rId5" Type="http://schemas.openxmlformats.org/officeDocument/2006/relationships/hyperlink" Target="http://www2.nzherald.co.nz/the-country/news/article.cfm?c_id=16&amp;objectid=11785890" TargetMode="External"/><Relationship Id="rId10" Type="http://schemas.openxmlformats.org/officeDocument/2006/relationships/hyperlink" Target="http://en.wikipedia.org/wiki/Marrakech_Agreement" TargetMode="External"/><Relationship Id="rId19" Type="http://schemas.openxmlformats.org/officeDocument/2006/relationships/hyperlink" Target="https://en.wikipedia.org/wiki/Substantiation" TargetMode="External"/><Relationship Id="rId31" Type="http://schemas.openxmlformats.org/officeDocument/2006/relationships/hyperlink" Target="https://en.wikipedia.org/wiki/New_Zealand" TargetMode="External"/><Relationship Id="rId44" Type="http://schemas.openxmlformats.org/officeDocument/2006/relationships/hyperlink" Target="https://en.wikipedia.org/wiki/Australia" TargetMode="External"/><Relationship Id="rId52" Type="http://schemas.openxmlformats.org/officeDocument/2006/relationships/hyperlink" Target="https://en.wikipedia.org/wiki/Dairy_product" TargetMode="External"/><Relationship Id="rId4" Type="http://schemas.openxmlformats.org/officeDocument/2006/relationships/webSettings" Target="webSettings.xml"/><Relationship Id="rId9" Type="http://schemas.openxmlformats.org/officeDocument/2006/relationships/hyperlink" Target="http://en.wikipedia.org/wiki/International_trade" TargetMode="External"/><Relationship Id="rId14" Type="http://schemas.openxmlformats.org/officeDocument/2006/relationships/hyperlink" Target="https://en.wikipedia.org/wiki/Doha_Development_Round" TargetMode="External"/><Relationship Id="rId22" Type="http://schemas.openxmlformats.org/officeDocument/2006/relationships/hyperlink" Target="https://en.wikipedia.org/wiki/Free_trade_agreements" TargetMode="External"/><Relationship Id="rId27" Type="http://schemas.openxmlformats.org/officeDocument/2006/relationships/hyperlink" Target="https://en.wikipedia.org/wiki/Geneva" TargetMode="External"/><Relationship Id="rId30" Type="http://schemas.openxmlformats.org/officeDocument/2006/relationships/hyperlink" Target="https://en.wikipedia.org/wiki/Free_trade" TargetMode="External"/><Relationship Id="rId35" Type="http://schemas.openxmlformats.org/officeDocument/2006/relationships/hyperlink" Target="https://en.wikipedia.org/wiki/Lionel_Bowen" TargetMode="External"/><Relationship Id="rId43" Type="http://schemas.openxmlformats.org/officeDocument/2006/relationships/hyperlink" Target="https://en.wikipedia.org/wiki/New_Zealand" TargetMode="External"/><Relationship Id="rId48" Type="http://schemas.openxmlformats.org/officeDocument/2006/relationships/hyperlink" Target="https://en.wikipedia.org/wiki/High_Commissioner" TargetMode="External"/><Relationship Id="rId8" Type="http://schemas.openxmlformats.org/officeDocument/2006/relationships/hyperlink" Target="http://en.wikipedia.org/wiki/Free_trade" TargetMode="External"/><Relationship Id="rId51" Type="http://schemas.openxmlformats.org/officeDocument/2006/relationships/hyperlink" Target="https://en.wikipedia.org/wiki/Tasman_Sea" TargetMode="External"/><Relationship Id="rId3" Type="http://schemas.openxmlformats.org/officeDocument/2006/relationships/settings" Target="settings.xml"/><Relationship Id="rId12" Type="http://schemas.openxmlformats.org/officeDocument/2006/relationships/hyperlink" Target="http://en.wikipedia.org/wiki/Parliament" TargetMode="External"/><Relationship Id="rId17" Type="http://schemas.openxmlformats.org/officeDocument/2006/relationships/hyperlink" Target="https://en.wikipedia.org/wiki/Agricultural_sector" TargetMode="External"/><Relationship Id="rId25" Type="http://schemas.openxmlformats.org/officeDocument/2006/relationships/hyperlink" Target="https://en.wikipedia.org/wiki/World_Trade_Organization" TargetMode="External"/><Relationship Id="rId33" Type="http://schemas.openxmlformats.org/officeDocument/2006/relationships/hyperlink" Target="https://en.wikipedia.org/wiki/Deputy_Prime_Minister_of_Australia" TargetMode="External"/><Relationship Id="rId38" Type="http://schemas.openxmlformats.org/officeDocument/2006/relationships/hyperlink" Target="https://en.wikipedia.org/wiki/Tariff" TargetMode="External"/><Relationship Id="rId46" Type="http://schemas.openxmlformats.org/officeDocument/2006/relationships/hyperlink" Target="https://en.wikipedia.org/wiki/Minister_for_Trade_(Australia)" TargetMode="External"/><Relationship Id="rId20" Type="http://schemas.openxmlformats.org/officeDocument/2006/relationships/hyperlink" Target="https://en.wikipedia.org/wiki/Fair_trade" TargetMode="External"/><Relationship Id="rId41" Type="http://schemas.openxmlformats.org/officeDocument/2006/relationships/hyperlink" Target="https://en.wikipedia.org/wiki/Heads_of_agreement_(law)"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yofplentytimes.co.nz/" TargetMode="External"/><Relationship Id="rId15" Type="http://schemas.openxmlformats.org/officeDocument/2006/relationships/hyperlink" Target="https://en.wikipedia.org/wiki/Protectionism" TargetMode="External"/><Relationship Id="rId23" Type="http://schemas.openxmlformats.org/officeDocument/2006/relationships/hyperlink" Target="https://en.wikipedia.org/wiki/World_Trade_Organization" TargetMode="External"/><Relationship Id="rId28" Type="http://schemas.openxmlformats.org/officeDocument/2006/relationships/hyperlink" Target="https://en.wikipedia.org/wiki/Switzerland" TargetMode="External"/><Relationship Id="rId36" Type="http://schemas.openxmlformats.org/officeDocument/2006/relationships/hyperlink" Target="https://en.wikipedia.org/wiki/High_Commissioner" TargetMode="External"/><Relationship Id="rId49" Type="http://schemas.openxmlformats.org/officeDocument/2006/relationships/hyperlink" Target="https://en.wikipedia.org/wiki/Canbe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Richard Shannon</cp:lastModifiedBy>
  <cp:revision>2</cp:revision>
  <dcterms:created xsi:type="dcterms:W3CDTF">2023-04-18T07:03:00Z</dcterms:created>
  <dcterms:modified xsi:type="dcterms:W3CDTF">2023-04-18T07:03:00Z</dcterms:modified>
</cp:coreProperties>
</file>