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E676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</w:pPr>
      <w:bookmarkStart w:id="0" w:name="_GoBack"/>
      <w:bookmarkEnd w:id="0"/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>Tractor Safety</w:t>
      </w:r>
    </w:p>
    <w:p w14:paraId="7D01059F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18"/>
          <w:szCs w:val="18"/>
          <w:u w:color="000000"/>
          <w:lang w:val="en-AU"/>
        </w:rPr>
      </w:pPr>
    </w:p>
    <w:p w14:paraId="2B418CEA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The accident rate for farm workers is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times the national average and it is not going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</w:t>
      </w:r>
      <w:proofErr w:type="gramStart"/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.</w:t>
      </w:r>
      <w:proofErr w:type="gramEnd"/>
    </w:p>
    <w:p w14:paraId="0CC7B312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18"/>
          <w:szCs w:val="18"/>
          <w:u w:color="000000"/>
          <w:lang w:val="en-AU"/>
        </w:rPr>
      </w:pPr>
    </w:p>
    <w:p w14:paraId="642D66A5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>Tips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</w:p>
    <w:p w14:paraId="3CC7AF1E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Get off a tractor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as if you slip, you can hop back on quickly.</w:t>
      </w:r>
    </w:p>
    <w:p w14:paraId="5395F04F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18"/>
          <w:szCs w:val="18"/>
          <w:u w:color="000000"/>
          <w:lang w:val="en-AU"/>
        </w:rPr>
      </w:pPr>
    </w:p>
    <w:p w14:paraId="3A30DB72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>The three main problem areas are</w:t>
      </w:r>
    </w:p>
    <w:p w14:paraId="7F5F6898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a)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    </w:t>
      </w:r>
    </w:p>
    <w:p w14:paraId="0A3C9AAA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b)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    </w:t>
      </w:r>
    </w:p>
    <w:p w14:paraId="52062095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c)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    </w:t>
      </w:r>
    </w:p>
    <w:p w14:paraId="501CD024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18"/>
          <w:szCs w:val="18"/>
          <w:u w:color="000000"/>
          <w:lang w:val="en-AU"/>
        </w:rPr>
      </w:pPr>
    </w:p>
    <w:p w14:paraId="7C69D103" w14:textId="77777777" w:rsidR="00D267AB" w:rsidRDefault="00D267AB" w:rsidP="00D267AB">
      <w:pPr>
        <w:widowControl w:val="0"/>
        <w:tabs>
          <w:tab w:val="left" w:pos="1000"/>
          <w:tab w:val="left" w:pos="230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a) PTO’s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always use 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                         </w:t>
      </w:r>
    </w:p>
    <w:p w14:paraId="02845B6D" w14:textId="77777777" w:rsidR="00D267AB" w:rsidRDefault="00D267AB" w:rsidP="00D267AB">
      <w:pPr>
        <w:widowControl w:val="0"/>
        <w:tabs>
          <w:tab w:val="left" w:pos="1000"/>
          <w:tab w:val="left" w:pos="230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always 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around the tractor</w:t>
      </w:r>
    </w:p>
    <w:p w14:paraId="2AB4177A" w14:textId="77777777" w:rsidR="00D267AB" w:rsidRDefault="00D267AB" w:rsidP="00D267AB">
      <w:pPr>
        <w:widowControl w:val="0"/>
        <w:tabs>
          <w:tab w:val="left" w:pos="1000"/>
          <w:tab w:val="left" w:pos="230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always put the 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out of gear before getting off.</w:t>
      </w:r>
    </w:p>
    <w:p w14:paraId="59F5639C" w14:textId="77777777" w:rsidR="00D267AB" w:rsidRDefault="00D267AB" w:rsidP="00D267AB">
      <w:pPr>
        <w:widowControl w:val="0"/>
        <w:tabs>
          <w:tab w:val="left" w:pos="1000"/>
          <w:tab w:val="left" w:pos="8660"/>
        </w:tabs>
        <w:autoSpaceDE w:val="0"/>
        <w:autoSpaceDN w:val="0"/>
        <w:adjustRightInd w:val="0"/>
        <w:ind w:left="440" w:right="-573"/>
        <w:rPr>
          <w:rFonts w:ascii="Geneva" w:hAnsi="Geneva" w:cs="Geneva"/>
          <w:color w:val="000000"/>
          <w:sz w:val="18"/>
          <w:szCs w:val="18"/>
          <w:u w:color="000000"/>
          <w:lang w:val="en-AU"/>
        </w:rPr>
      </w:pPr>
    </w:p>
    <w:p w14:paraId="35FB42AC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b) </w:t>
      </w:r>
      <w:proofErr w:type="spellStart"/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>Runovers</w:t>
      </w:r>
      <w:proofErr w:type="spellEnd"/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>- always start when on a tractor.</w:t>
      </w:r>
    </w:p>
    <w:p w14:paraId="033982A6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use the 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</w:t>
      </w:r>
      <w:proofErr w:type="gramStart"/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>.</w:t>
      </w:r>
      <w:proofErr w:type="gramEnd"/>
    </w:p>
    <w:p w14:paraId="5055DCB1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lookout for  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and</w:t>
      </w:r>
    </w:p>
    <w:p w14:paraId="09004999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- get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and </w:t>
      </w:r>
      <w:r>
        <w:rPr>
          <w:rFonts w:ascii="Geneva" w:hAnsi="Geneva" w:cs="Geneva"/>
          <w:color w:val="000000"/>
          <w:sz w:val="36"/>
          <w:szCs w:val="36"/>
          <w:u w:val="single" w:color="000000"/>
          <w:lang w:val="en-AU"/>
        </w:rPr>
        <w:t xml:space="preserve">          </w:t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correctly.</w:t>
      </w:r>
    </w:p>
    <w:p w14:paraId="6B142E26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</w:p>
    <w:p w14:paraId="003B5128" w14:textId="77777777" w:rsidR="00D267AB" w:rsidRDefault="00D267AB" w:rsidP="00D267AB">
      <w:pPr>
        <w:widowControl w:val="0"/>
        <w:tabs>
          <w:tab w:val="left" w:pos="2940"/>
        </w:tabs>
        <w:autoSpaceDE w:val="0"/>
        <w:autoSpaceDN w:val="0"/>
        <w:adjustRightInd w:val="0"/>
        <w:ind w:left="1000" w:right="-573" w:hanging="560"/>
        <w:rPr>
          <w:rFonts w:ascii="Geneva" w:hAnsi="Geneva" w:cs="Geneva"/>
          <w:color w:val="000000"/>
          <w:sz w:val="36"/>
          <w:szCs w:val="36"/>
          <w:u w:color="000000"/>
          <w:lang w:val="en-AU"/>
        </w:rPr>
      </w:pP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c) Overturn -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21E24789" wp14:editId="00DF27F8">
            <wp:extent cx="1077595" cy="39370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can turn you over even on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0C0CF65E" wp14:editId="68541A23">
            <wp:extent cx="1077595" cy="39370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ground.</w:t>
      </w:r>
    </w:p>
    <w:p w14:paraId="7EA52DFD" w14:textId="77777777" w:rsidR="00F81A80" w:rsidRDefault="00D267AB" w:rsidP="00D267AB"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ab/>
        <w:t xml:space="preserve">If going downhill, use a gear that gives you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7D7B9993" wp14:editId="09BF914B">
            <wp:extent cx="1077595" cy="39370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1535AB83" wp14:editId="47017C15">
            <wp:extent cx="1077595" cy="39370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and when going uphill, use a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1F021403" wp14:editId="2DC67D86">
            <wp:extent cx="1077595" cy="393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that will get you to the top without having to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32CA4DA1" wp14:editId="1610EC10">
            <wp:extent cx="1077595" cy="393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 xml:space="preserve"> </w:t>
      </w:r>
      <w:r>
        <w:rPr>
          <w:rFonts w:ascii="Geneva" w:hAnsi="Geneva" w:cs="Geneva"/>
          <w:noProof/>
          <w:color w:val="000000"/>
          <w:sz w:val="36"/>
          <w:szCs w:val="36"/>
          <w:u w:color="000000"/>
          <w:lang w:val="en-AU" w:eastAsia="en-AU"/>
        </w:rPr>
        <w:drawing>
          <wp:inline distT="0" distB="0" distL="0" distR="0" wp14:anchorId="223CDBBC" wp14:editId="13C67E70">
            <wp:extent cx="1077595" cy="39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Geneva"/>
          <w:color w:val="000000"/>
          <w:sz w:val="36"/>
          <w:szCs w:val="36"/>
          <w:u w:color="000000"/>
          <w:lang w:val="en-AU"/>
        </w:rPr>
        <w:t>.</w:t>
      </w:r>
    </w:p>
    <w:sectPr w:rsidR="00F81A80" w:rsidSect="00C939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B"/>
    <w:rsid w:val="00502FC2"/>
    <w:rsid w:val="00C93972"/>
    <w:rsid w:val="00D267AB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561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2020-05-28T00:08:00Z</dcterms:created>
  <dcterms:modified xsi:type="dcterms:W3CDTF">2020-05-28T00:08:00Z</dcterms:modified>
</cp:coreProperties>
</file>